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40FCAA" w14:textId="77777777" w:rsidR="00AA0875" w:rsidRDefault="00AA0875">
      <w:pPr>
        <w:ind w:left="-539"/>
      </w:pPr>
      <w:bookmarkStart w:id="0" w:name="_GoBack"/>
      <w:bookmarkEnd w:id="0"/>
    </w:p>
    <w:p w14:paraId="1D40FCAB" w14:textId="77777777" w:rsidR="00AA0875" w:rsidRDefault="00AA0875">
      <w:pPr>
        <w:ind w:left="-539"/>
      </w:pPr>
    </w:p>
    <w:p w14:paraId="1D40FCAC" w14:textId="77777777" w:rsidR="00AA0875" w:rsidRDefault="00AA0875"/>
    <w:p w14:paraId="1D40FCAD" w14:textId="77777777" w:rsidR="00AA0875" w:rsidRDefault="00AA0875"/>
    <w:p w14:paraId="1D40FCAE" w14:textId="77777777" w:rsidR="00AA0875" w:rsidRDefault="00AA0875"/>
    <w:p w14:paraId="1D40FCAF" w14:textId="77777777" w:rsidR="00AA0875" w:rsidRDefault="00AA0875"/>
    <w:p w14:paraId="1D40FCB0" w14:textId="77777777" w:rsidR="00AA0875" w:rsidRDefault="00AA0875"/>
    <w:p w14:paraId="1D40FCB1" w14:textId="77777777" w:rsidR="00AA0875" w:rsidRDefault="00AA0875"/>
    <w:p w14:paraId="1D40FCB2" w14:textId="77777777" w:rsidR="00AA0875" w:rsidRDefault="00AA0875"/>
    <w:p w14:paraId="1D40FCB3" w14:textId="77777777" w:rsidR="00AA0875" w:rsidRDefault="00AA0875"/>
    <w:p w14:paraId="1D40FCB4" w14:textId="77777777" w:rsidR="00AA0875" w:rsidRDefault="00AA0875"/>
    <w:p w14:paraId="1D40FCB5" w14:textId="77777777" w:rsidR="00AA0875" w:rsidRDefault="00AA0875"/>
    <w:p w14:paraId="1D40FCB6" w14:textId="77777777" w:rsidR="00AA0875" w:rsidRPr="00E73BA3" w:rsidRDefault="00AA0875">
      <w:pPr>
        <w:jc w:val="center"/>
        <w:rPr>
          <w:rFonts w:ascii="Times New Roman" w:hAnsi="Times New Roman" w:cs="Times New Roman"/>
          <w:szCs w:val="22"/>
        </w:rPr>
      </w:pPr>
      <w:r w:rsidRPr="00E73BA3">
        <w:rPr>
          <w:rFonts w:ascii="Times New Roman" w:hAnsi="Times New Roman" w:cs="Times New Roman"/>
          <w:b/>
          <w:szCs w:val="22"/>
          <w:u w:val="single"/>
        </w:rPr>
        <w:t>DEMANDE DU BENEFICE DE LA PROTECTION FONCTIONNELLE</w:t>
      </w:r>
    </w:p>
    <w:p w14:paraId="1D40FCB7" w14:textId="77777777" w:rsidR="00AA0875" w:rsidRPr="00E73BA3" w:rsidRDefault="00AA0875">
      <w:pPr>
        <w:rPr>
          <w:rFonts w:ascii="Times New Roman" w:hAnsi="Times New Roman" w:cs="Times New Roman"/>
          <w:szCs w:val="22"/>
        </w:rPr>
      </w:pPr>
    </w:p>
    <w:p w14:paraId="1D40FCB8" w14:textId="77777777" w:rsidR="00AA0875" w:rsidRPr="00B55AC1" w:rsidRDefault="00AA0875">
      <w:pPr>
        <w:ind w:right="72"/>
        <w:jc w:val="both"/>
        <w:rPr>
          <w:rFonts w:ascii="Times New Roman" w:hAnsi="Times New Roman" w:cs="Times New Roman"/>
          <w:szCs w:val="22"/>
        </w:rPr>
      </w:pPr>
    </w:p>
    <w:p w14:paraId="1D40FCB9"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En application de l’article 11 de la loi modifiée n°83-634 du 13 juillet 1983 portant droits et obligations des fonctionnaires</w:t>
      </w:r>
      <w:r>
        <w:rPr>
          <w:rStyle w:val="Appelnotedebasdep"/>
          <w:rFonts w:ascii="Times New Roman" w:hAnsi="Times New Roman"/>
          <w:szCs w:val="22"/>
        </w:rPr>
        <w:footnoteReference w:id="1"/>
      </w:r>
      <w:r w:rsidRPr="00B55AC1">
        <w:rPr>
          <w:rFonts w:ascii="Times New Roman" w:hAnsi="Times New Roman" w:cs="Times New Roman"/>
          <w:szCs w:val="22"/>
        </w:rPr>
        <w:t>,</w:t>
      </w:r>
    </w:p>
    <w:p w14:paraId="1D40FCBA" w14:textId="77777777" w:rsidR="00AA0875" w:rsidRPr="00B55AC1" w:rsidRDefault="00AA0875">
      <w:pPr>
        <w:ind w:right="72"/>
        <w:jc w:val="both"/>
        <w:rPr>
          <w:rFonts w:ascii="Times New Roman" w:hAnsi="Times New Roman" w:cs="Times New Roman"/>
          <w:szCs w:val="22"/>
        </w:rPr>
      </w:pPr>
    </w:p>
    <w:p w14:paraId="1D40FCBB"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b/>
          <w:szCs w:val="22"/>
        </w:rPr>
        <w:t>Présentée par</w:t>
      </w:r>
      <w:r w:rsidRPr="00B55AC1">
        <w:rPr>
          <w:rFonts w:ascii="Times New Roman" w:hAnsi="Times New Roman" w:cs="Times New Roman"/>
          <w:szCs w:val="22"/>
        </w:rPr>
        <w:t> :</w:t>
      </w:r>
    </w:p>
    <w:p w14:paraId="1D40FCBC" w14:textId="77777777" w:rsidR="00AA0875" w:rsidRPr="00B55AC1" w:rsidRDefault="00AA0875">
      <w:pPr>
        <w:ind w:right="72"/>
        <w:jc w:val="both"/>
        <w:rPr>
          <w:rFonts w:ascii="Times New Roman" w:hAnsi="Times New Roman" w:cs="Times New Roman"/>
          <w:szCs w:val="22"/>
        </w:rPr>
      </w:pPr>
    </w:p>
    <w:p w14:paraId="1D40FCBD" w14:textId="77777777" w:rsidR="00AA0875" w:rsidRDefault="00AA0875">
      <w:pPr>
        <w:ind w:right="72"/>
        <w:jc w:val="both"/>
        <w:rPr>
          <w:rFonts w:ascii="Times New Roman" w:hAnsi="Times New Roman" w:cs="Times New Roman"/>
          <w:szCs w:val="22"/>
        </w:rPr>
      </w:pPr>
      <w:r w:rsidRPr="00B55AC1">
        <w:rPr>
          <w:rFonts w:ascii="Times New Roman" w:hAnsi="Times New Roman" w:cs="Times New Roman"/>
          <w:szCs w:val="22"/>
        </w:rPr>
        <w:t>Nom </w:t>
      </w:r>
      <w:r>
        <w:rPr>
          <w:rFonts w:ascii="Times New Roman" w:hAnsi="Times New Roman" w:cs="Times New Roman"/>
          <w:szCs w:val="22"/>
        </w:rPr>
        <w:t xml:space="preserve">et Prénom(s) </w:t>
      </w:r>
      <w:r w:rsidRPr="00B55AC1">
        <w:rPr>
          <w:rFonts w:ascii="Times New Roman" w:hAnsi="Times New Roman" w:cs="Times New Roman"/>
          <w:szCs w:val="22"/>
        </w:rPr>
        <w:t xml:space="preserve">: </w:t>
      </w:r>
    </w:p>
    <w:p w14:paraId="1D40FCBE" w14:textId="77777777" w:rsidR="00AA0875" w:rsidRDefault="00AA0875">
      <w:pPr>
        <w:ind w:right="72"/>
        <w:jc w:val="both"/>
        <w:rPr>
          <w:rFonts w:ascii="Times New Roman" w:hAnsi="Times New Roman" w:cs="Times New Roman"/>
          <w:szCs w:val="22"/>
        </w:rPr>
      </w:pPr>
    </w:p>
    <w:p w14:paraId="1D40FCBF"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w:t>
      </w:r>
    </w:p>
    <w:p w14:paraId="1D40FCC0" w14:textId="77777777" w:rsidR="00AA0875" w:rsidRDefault="00AA0875">
      <w:pPr>
        <w:ind w:right="72"/>
        <w:jc w:val="both"/>
        <w:rPr>
          <w:rFonts w:ascii="Times New Roman" w:hAnsi="Times New Roman" w:cs="Times New Roman"/>
          <w:szCs w:val="22"/>
        </w:rPr>
      </w:pPr>
    </w:p>
    <w:p w14:paraId="1D40FCC1" w14:textId="77777777" w:rsidR="00AA0875" w:rsidRDefault="00887FE6">
      <w:pPr>
        <w:ind w:right="72"/>
        <w:jc w:val="both"/>
        <w:rPr>
          <w:rFonts w:ascii="Times New Roman" w:hAnsi="Times New Roman" w:cs="Times New Roman"/>
          <w:szCs w:val="22"/>
        </w:rPr>
      </w:pPr>
      <w:r>
        <w:rPr>
          <w:rFonts w:ascii="Times New Roman" w:hAnsi="Times New Roman" w:cs="Times New Roman"/>
          <w:szCs w:val="22"/>
        </w:rPr>
        <w:t>Corps et grade, s</w:t>
      </w:r>
      <w:r w:rsidR="00AA0875">
        <w:rPr>
          <w:rFonts w:ascii="Times New Roman" w:hAnsi="Times New Roman" w:cs="Times New Roman"/>
          <w:szCs w:val="22"/>
        </w:rPr>
        <w:t xml:space="preserve">ervice </w:t>
      </w:r>
      <w:r w:rsidR="00A12A2D">
        <w:rPr>
          <w:rFonts w:ascii="Times New Roman" w:hAnsi="Times New Roman" w:cs="Times New Roman"/>
          <w:szCs w:val="22"/>
        </w:rPr>
        <w:t>et lieu d’</w:t>
      </w:r>
      <w:r w:rsidR="00AA0875">
        <w:rPr>
          <w:rFonts w:ascii="Times New Roman" w:hAnsi="Times New Roman" w:cs="Times New Roman"/>
          <w:szCs w:val="22"/>
        </w:rPr>
        <w:t>affectation</w:t>
      </w:r>
      <w:r w:rsidR="00A12A2D">
        <w:rPr>
          <w:rFonts w:ascii="Times New Roman" w:hAnsi="Times New Roman" w:cs="Times New Roman"/>
          <w:szCs w:val="22"/>
        </w:rPr>
        <w:t xml:space="preserve"> </w:t>
      </w:r>
      <w:r w:rsidR="00AA0875" w:rsidRPr="00B55AC1">
        <w:rPr>
          <w:rFonts w:ascii="Times New Roman" w:hAnsi="Times New Roman" w:cs="Times New Roman"/>
          <w:szCs w:val="22"/>
        </w:rPr>
        <w:t xml:space="preserve">: </w:t>
      </w:r>
    </w:p>
    <w:p w14:paraId="1D40FCC2" w14:textId="77777777" w:rsidR="00AA0875" w:rsidRDefault="00AA0875">
      <w:pPr>
        <w:ind w:right="72"/>
        <w:jc w:val="both"/>
        <w:rPr>
          <w:rFonts w:ascii="Times New Roman" w:hAnsi="Times New Roman" w:cs="Times New Roman"/>
          <w:szCs w:val="22"/>
        </w:rPr>
      </w:pPr>
    </w:p>
    <w:p w14:paraId="1D40FCC3"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w:t>
      </w:r>
    </w:p>
    <w:p w14:paraId="1D40FCC4" w14:textId="77777777" w:rsidR="00AA0875" w:rsidRDefault="00AA0875">
      <w:pPr>
        <w:ind w:right="72"/>
        <w:jc w:val="both"/>
        <w:rPr>
          <w:rFonts w:ascii="Times New Roman" w:hAnsi="Times New Roman" w:cs="Times New Roman"/>
          <w:szCs w:val="22"/>
        </w:rPr>
      </w:pPr>
    </w:p>
    <w:p w14:paraId="1D40FCC5"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b/>
          <w:szCs w:val="22"/>
        </w:rPr>
        <w:t>Au titre de :</w:t>
      </w:r>
    </w:p>
    <w:p w14:paraId="1D40FCC6" w14:textId="77777777" w:rsidR="00AA0875" w:rsidRPr="00B55AC1" w:rsidRDefault="00AA0875">
      <w:pPr>
        <w:ind w:right="72"/>
        <w:jc w:val="both"/>
        <w:rPr>
          <w:rFonts w:ascii="Times New Roman" w:hAnsi="Times New Roman" w:cs="Times New Roman"/>
          <w:szCs w:val="22"/>
        </w:rPr>
      </w:pPr>
    </w:p>
    <w:p w14:paraId="1D40FCC7" w14:textId="77777777" w:rsidR="00AA0875" w:rsidRPr="00B55AC1" w:rsidRDefault="00AA0875" w:rsidP="00B55AC1">
      <w:pPr>
        <w:pStyle w:val="Paragraphedeliste"/>
        <w:numPr>
          <w:ilvl w:val="0"/>
          <w:numId w:val="5"/>
        </w:numPr>
        <w:ind w:right="72"/>
        <w:jc w:val="both"/>
        <w:rPr>
          <w:rFonts w:ascii="Times New Roman" w:hAnsi="Times New Roman" w:cs="Times New Roman"/>
          <w:szCs w:val="22"/>
        </w:rPr>
      </w:pPr>
      <w:r w:rsidRPr="00B55AC1">
        <w:rPr>
          <w:rFonts w:ascii="Times New Roman" w:hAnsi="Times New Roman" w:cs="Times New Roman"/>
          <w:szCs w:val="22"/>
        </w:rPr>
        <w:t>Protection contre les attaques</w:t>
      </w:r>
    </w:p>
    <w:p w14:paraId="1D40FCC8" w14:textId="77777777" w:rsidR="00AA0875" w:rsidRPr="00B55AC1" w:rsidRDefault="00AA0875" w:rsidP="00B55AC1">
      <w:pPr>
        <w:pStyle w:val="Paragraphedeliste"/>
        <w:numPr>
          <w:ilvl w:val="0"/>
          <w:numId w:val="5"/>
        </w:numPr>
        <w:ind w:right="72"/>
        <w:jc w:val="both"/>
        <w:rPr>
          <w:rFonts w:ascii="Times New Roman" w:hAnsi="Times New Roman" w:cs="Times New Roman"/>
          <w:szCs w:val="22"/>
        </w:rPr>
      </w:pPr>
      <w:r w:rsidRPr="00B55AC1">
        <w:rPr>
          <w:rFonts w:ascii="Times New Roman" w:hAnsi="Times New Roman" w:cs="Times New Roman"/>
          <w:szCs w:val="22"/>
        </w:rPr>
        <w:t>Agent pénalement mis en cause</w:t>
      </w:r>
    </w:p>
    <w:p w14:paraId="1D40FCC9" w14:textId="77777777" w:rsidR="00AA0875" w:rsidRPr="00B55AC1" w:rsidRDefault="00AA0875" w:rsidP="00B55AC1">
      <w:pPr>
        <w:pStyle w:val="Paragraphedeliste"/>
        <w:numPr>
          <w:ilvl w:val="0"/>
          <w:numId w:val="5"/>
        </w:numPr>
        <w:ind w:right="72"/>
        <w:jc w:val="both"/>
        <w:rPr>
          <w:rFonts w:ascii="Times New Roman" w:hAnsi="Times New Roman" w:cs="Times New Roman"/>
          <w:szCs w:val="22"/>
        </w:rPr>
      </w:pPr>
      <w:r w:rsidRPr="00B55AC1">
        <w:rPr>
          <w:rFonts w:ascii="Times New Roman" w:hAnsi="Times New Roman" w:cs="Times New Roman"/>
          <w:szCs w:val="22"/>
        </w:rPr>
        <w:t>Garantie contre les condamnations civiles en raison d’une faute de service</w:t>
      </w:r>
    </w:p>
    <w:p w14:paraId="1D40FCCA" w14:textId="77777777" w:rsidR="00AA0875" w:rsidRPr="00CD3710" w:rsidRDefault="00AA0875" w:rsidP="00D529EA">
      <w:pPr>
        <w:pStyle w:val="Paragraphedeliste"/>
        <w:numPr>
          <w:ilvl w:val="0"/>
          <w:numId w:val="7"/>
        </w:numPr>
        <w:pBdr>
          <w:top w:val="single" w:sz="4" w:space="1" w:color="auto"/>
          <w:left w:val="single" w:sz="4" w:space="4" w:color="auto"/>
          <w:bottom w:val="single" w:sz="4" w:space="1" w:color="auto"/>
          <w:right w:val="single" w:sz="4" w:space="4" w:color="auto"/>
        </w:pBdr>
        <w:ind w:right="72"/>
        <w:jc w:val="both"/>
        <w:rPr>
          <w:rFonts w:ascii="Times New Roman" w:hAnsi="Times New Roman" w:cs="Times New Roman"/>
          <w:szCs w:val="22"/>
        </w:rPr>
      </w:pPr>
      <w:r w:rsidRPr="00CD3710">
        <w:rPr>
          <w:rFonts w:ascii="Times New Roman" w:hAnsi="Times New Roman" w:cs="Times New Roman"/>
          <w:b/>
          <w:szCs w:val="22"/>
        </w:rPr>
        <w:lastRenderedPageBreak/>
        <w:t>Demande de protection contre les attaques</w:t>
      </w:r>
    </w:p>
    <w:p w14:paraId="1D40FCCB" w14:textId="77777777" w:rsidR="00AA0875" w:rsidRDefault="00AA0875">
      <w:pPr>
        <w:ind w:right="72"/>
        <w:jc w:val="both"/>
        <w:rPr>
          <w:rFonts w:ascii="Times New Roman" w:hAnsi="Times New Roman" w:cs="Times New Roman"/>
          <w:szCs w:val="22"/>
        </w:rPr>
      </w:pPr>
    </w:p>
    <w:p w14:paraId="1D40FCCC" w14:textId="77777777" w:rsidR="00AA0875" w:rsidRPr="00B55AC1" w:rsidRDefault="00AA0875">
      <w:pPr>
        <w:ind w:right="72"/>
        <w:jc w:val="both"/>
        <w:rPr>
          <w:rFonts w:ascii="Times New Roman" w:hAnsi="Times New Roman" w:cs="Times New Roman"/>
          <w:szCs w:val="22"/>
        </w:rPr>
      </w:pPr>
    </w:p>
    <w:p w14:paraId="1D40FCCD" w14:textId="77777777" w:rsidR="00AA0875" w:rsidRDefault="00AA0875" w:rsidP="00B55AC1">
      <w:pPr>
        <w:ind w:right="72"/>
        <w:jc w:val="both"/>
        <w:rPr>
          <w:rFonts w:ascii="Times New Roman" w:hAnsi="Times New Roman" w:cs="Times New Roman"/>
          <w:szCs w:val="22"/>
        </w:rPr>
      </w:pPr>
      <w:r>
        <w:rPr>
          <w:rFonts w:ascii="Times New Roman" w:hAnsi="Times New Roman" w:cs="Times New Roman"/>
          <w:szCs w:val="22"/>
        </w:rPr>
        <w:t>Type</w:t>
      </w:r>
      <w:r w:rsidRPr="00B55AC1">
        <w:rPr>
          <w:rFonts w:ascii="Times New Roman" w:hAnsi="Times New Roman" w:cs="Times New Roman"/>
          <w:szCs w:val="22"/>
        </w:rPr>
        <w:t xml:space="preserve"> de l’attaque : </w:t>
      </w:r>
    </w:p>
    <w:p w14:paraId="1D40FCCE" w14:textId="77777777" w:rsidR="00AA0875" w:rsidRDefault="00AA0875" w:rsidP="00B55AC1">
      <w:pPr>
        <w:ind w:right="72"/>
        <w:jc w:val="both"/>
        <w:rPr>
          <w:rFonts w:ascii="Times New Roman" w:hAnsi="Times New Roman" w:cs="Times New Roman"/>
          <w:szCs w:val="22"/>
        </w:rPr>
      </w:pPr>
      <w:r w:rsidRPr="00B55AC1">
        <w:rPr>
          <w:rFonts w:ascii="Times New Roman" w:hAnsi="Times New Roman" w:cs="Times New Roman"/>
          <w:szCs w:val="22"/>
        </w:rPr>
        <w:tab/>
      </w:r>
    </w:p>
    <w:p w14:paraId="1D40FCCF" w14:textId="77777777" w:rsidR="00AA0875" w:rsidRPr="00B55AC1" w:rsidRDefault="00AA0875" w:rsidP="00B55AC1">
      <w:pPr>
        <w:pStyle w:val="Paragraphedeliste"/>
        <w:numPr>
          <w:ilvl w:val="0"/>
          <w:numId w:val="12"/>
        </w:numPr>
        <w:ind w:right="72"/>
        <w:jc w:val="both"/>
        <w:rPr>
          <w:rFonts w:ascii="Times New Roman" w:hAnsi="Times New Roman" w:cs="Times New Roman"/>
          <w:szCs w:val="22"/>
        </w:rPr>
      </w:pPr>
      <w:r w:rsidRPr="00B55AC1">
        <w:rPr>
          <w:rFonts w:ascii="Times New Roman" w:hAnsi="Times New Roman" w:cs="Times New Roman"/>
          <w:szCs w:val="22"/>
        </w:rPr>
        <w:t>physique</w:t>
      </w:r>
      <w:r w:rsidRPr="00B55AC1">
        <w:rPr>
          <w:rFonts w:ascii="Times New Roman" w:hAnsi="Times New Roman" w:cs="Times New Roman"/>
          <w:szCs w:val="22"/>
        </w:rPr>
        <w:tab/>
        <w:t xml:space="preserve"> </w:t>
      </w:r>
    </w:p>
    <w:p w14:paraId="1D40FCD0" w14:textId="77777777" w:rsidR="00AA0875" w:rsidRPr="00B55AC1" w:rsidRDefault="00AA0875" w:rsidP="00B55AC1">
      <w:pPr>
        <w:pStyle w:val="Paragraphedeliste"/>
        <w:numPr>
          <w:ilvl w:val="0"/>
          <w:numId w:val="12"/>
        </w:numPr>
        <w:ind w:right="72"/>
        <w:jc w:val="both"/>
        <w:rPr>
          <w:rFonts w:ascii="Times New Roman" w:hAnsi="Times New Roman" w:cs="Times New Roman"/>
          <w:szCs w:val="22"/>
        </w:rPr>
      </w:pPr>
      <w:r w:rsidRPr="00B55AC1">
        <w:rPr>
          <w:rFonts w:ascii="Times New Roman" w:hAnsi="Times New Roman" w:cs="Times New Roman"/>
          <w:szCs w:val="22"/>
        </w:rPr>
        <w:t xml:space="preserve">psychologique          </w:t>
      </w:r>
    </w:p>
    <w:p w14:paraId="1D40FCD1" w14:textId="77777777" w:rsidR="00AA0875" w:rsidRPr="00B55AC1" w:rsidRDefault="00AA0875" w:rsidP="00B55AC1">
      <w:pPr>
        <w:pStyle w:val="Paragraphedeliste"/>
        <w:numPr>
          <w:ilvl w:val="0"/>
          <w:numId w:val="12"/>
        </w:numPr>
        <w:ind w:right="72"/>
        <w:jc w:val="both"/>
        <w:rPr>
          <w:rFonts w:ascii="Times New Roman" w:hAnsi="Times New Roman" w:cs="Times New Roman"/>
          <w:szCs w:val="22"/>
        </w:rPr>
      </w:pPr>
      <w:r w:rsidRPr="00B55AC1">
        <w:rPr>
          <w:rFonts w:ascii="Times New Roman" w:hAnsi="Times New Roman" w:cs="Times New Roman"/>
          <w:szCs w:val="22"/>
        </w:rPr>
        <w:t>verbale</w:t>
      </w:r>
      <w:r w:rsidRPr="00B55AC1">
        <w:rPr>
          <w:rFonts w:ascii="Times New Roman" w:hAnsi="Times New Roman" w:cs="Times New Roman"/>
          <w:szCs w:val="22"/>
        </w:rPr>
        <w:tab/>
      </w:r>
    </w:p>
    <w:p w14:paraId="1D40FCD2" w14:textId="77777777" w:rsidR="00AA0875" w:rsidRPr="00C578D0" w:rsidRDefault="00AA0875" w:rsidP="00C578D0">
      <w:pPr>
        <w:pStyle w:val="Paragraphedeliste"/>
        <w:numPr>
          <w:ilvl w:val="0"/>
          <w:numId w:val="12"/>
        </w:numPr>
        <w:ind w:right="72"/>
        <w:jc w:val="both"/>
        <w:rPr>
          <w:rFonts w:ascii="Times New Roman" w:hAnsi="Times New Roman" w:cs="Times New Roman"/>
          <w:szCs w:val="22"/>
        </w:rPr>
      </w:pPr>
      <w:r w:rsidRPr="00B55AC1">
        <w:rPr>
          <w:rFonts w:ascii="Times New Roman" w:hAnsi="Times New Roman" w:cs="Times New Roman"/>
          <w:szCs w:val="22"/>
        </w:rPr>
        <w:t>écrite</w:t>
      </w:r>
    </w:p>
    <w:p w14:paraId="1D40FCD3" w14:textId="77777777" w:rsidR="00AA0875" w:rsidRDefault="00AA0875">
      <w:pPr>
        <w:ind w:right="72"/>
        <w:jc w:val="both"/>
        <w:rPr>
          <w:rFonts w:ascii="Times New Roman" w:hAnsi="Times New Roman" w:cs="Times New Roman"/>
          <w:szCs w:val="22"/>
        </w:rPr>
      </w:pPr>
    </w:p>
    <w:p w14:paraId="1D40FCD4"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 xml:space="preserve">Description des faits : </w:t>
      </w:r>
    </w:p>
    <w:p w14:paraId="1D40FCD5" w14:textId="77777777" w:rsidR="00AA0875" w:rsidRPr="00B55AC1" w:rsidRDefault="00AA0875">
      <w:pPr>
        <w:ind w:right="72"/>
        <w:jc w:val="both"/>
        <w:rPr>
          <w:rFonts w:ascii="Times New Roman" w:hAnsi="Times New Roman" w:cs="Times New Roman"/>
          <w:szCs w:val="22"/>
        </w:rPr>
      </w:pPr>
    </w:p>
    <w:p w14:paraId="1D40FCD6" w14:textId="77777777" w:rsidR="00AA0875" w:rsidRPr="00B55AC1" w:rsidRDefault="00AA0875">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w:t>
      </w:r>
    </w:p>
    <w:p w14:paraId="1D40FCD7" w14:textId="77777777" w:rsidR="00AA0875" w:rsidRPr="00B55AC1" w:rsidRDefault="00AA0875">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w:t>
      </w:r>
    </w:p>
    <w:p w14:paraId="1D40FCD8" w14:textId="77777777" w:rsidR="00AA0875" w:rsidRPr="00B55AC1" w:rsidRDefault="00AA0875">
      <w:pPr>
        <w:ind w:right="72"/>
        <w:jc w:val="both"/>
        <w:rPr>
          <w:rFonts w:ascii="Times New Roman" w:hAnsi="Times New Roman" w:cs="Times New Roman"/>
          <w:szCs w:val="22"/>
        </w:rPr>
      </w:pPr>
    </w:p>
    <w:p w14:paraId="1D40FCD9"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J’estime que ces faits sont en relation avec  l’exercice de mes fonctions en raison de :</w:t>
      </w:r>
    </w:p>
    <w:p w14:paraId="1D40FCDA" w14:textId="77777777" w:rsidR="00AA0875" w:rsidRPr="00B55AC1" w:rsidRDefault="00AA0875">
      <w:pPr>
        <w:ind w:right="72"/>
        <w:jc w:val="both"/>
        <w:rPr>
          <w:rFonts w:ascii="Times New Roman" w:hAnsi="Times New Roman" w:cs="Times New Roman"/>
          <w:szCs w:val="22"/>
        </w:rPr>
      </w:pPr>
    </w:p>
    <w:p w14:paraId="1D40FCDB" w14:textId="77777777" w:rsidR="00AA0875" w:rsidRDefault="00AA0875" w:rsidP="00930D99">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w:t>
      </w:r>
    </w:p>
    <w:p w14:paraId="1D40FCDC" w14:textId="77777777" w:rsidR="00AA0875" w:rsidRPr="00B55AC1" w:rsidRDefault="00AA0875" w:rsidP="00D529EA">
      <w:pPr>
        <w:spacing w:line="360" w:lineRule="auto"/>
        <w:ind w:right="72"/>
        <w:jc w:val="both"/>
        <w:rPr>
          <w:rFonts w:ascii="Times New Roman" w:hAnsi="Times New Roman" w:cs="Times New Roman"/>
          <w:szCs w:val="22"/>
        </w:rPr>
      </w:pPr>
    </w:p>
    <w:p w14:paraId="1D40FCDD" w14:textId="77777777" w:rsidR="00AA0875" w:rsidRDefault="00AA0875">
      <w:pPr>
        <w:ind w:right="72"/>
        <w:jc w:val="both"/>
        <w:rPr>
          <w:rFonts w:ascii="Times New Roman" w:hAnsi="Times New Roman" w:cs="Times New Roman"/>
          <w:szCs w:val="22"/>
        </w:rPr>
      </w:pPr>
      <w:r w:rsidRPr="00B55AC1">
        <w:rPr>
          <w:rFonts w:ascii="Times New Roman" w:hAnsi="Times New Roman" w:cs="Times New Roman"/>
          <w:szCs w:val="22"/>
        </w:rPr>
        <w:t xml:space="preserve">Je reconnais avoir été informé que la charge de la preuve sur la relation entre les attaques et l’exercice des fonctions m’appartient. En conséquence, </w:t>
      </w:r>
      <w:r>
        <w:rPr>
          <w:rFonts w:ascii="Times New Roman" w:hAnsi="Times New Roman" w:cs="Times New Roman"/>
          <w:szCs w:val="22"/>
        </w:rPr>
        <w:t xml:space="preserve">je joins à ma demande : </w:t>
      </w:r>
    </w:p>
    <w:p w14:paraId="1D40FCDE" w14:textId="77777777" w:rsidR="00AA0875" w:rsidRPr="00B55AC1" w:rsidRDefault="00AA0875">
      <w:pPr>
        <w:ind w:right="72"/>
        <w:jc w:val="both"/>
        <w:rPr>
          <w:rFonts w:ascii="Times New Roman" w:hAnsi="Times New Roman" w:cs="Times New Roman"/>
          <w:szCs w:val="22"/>
        </w:rPr>
      </w:pPr>
    </w:p>
    <w:p w14:paraId="1D40FCDF" w14:textId="77777777" w:rsidR="00AA0875" w:rsidRPr="00C578D0" w:rsidRDefault="00AA0875" w:rsidP="00C578D0">
      <w:pPr>
        <w:pStyle w:val="Paragraphedeliste"/>
        <w:numPr>
          <w:ilvl w:val="0"/>
          <w:numId w:val="13"/>
        </w:numPr>
        <w:ind w:right="72"/>
        <w:jc w:val="both"/>
        <w:rPr>
          <w:rFonts w:ascii="Times New Roman" w:hAnsi="Times New Roman" w:cs="Times New Roman"/>
          <w:szCs w:val="22"/>
        </w:rPr>
      </w:pPr>
      <w:r w:rsidRPr="00C578D0">
        <w:rPr>
          <w:rFonts w:ascii="Times New Roman" w:hAnsi="Times New Roman" w:cs="Times New Roman"/>
          <w:szCs w:val="22"/>
        </w:rPr>
        <w:t>des témoignages</w:t>
      </w:r>
    </w:p>
    <w:p w14:paraId="1D40FCE0" w14:textId="77777777" w:rsidR="00AA0875" w:rsidRPr="00C578D0" w:rsidRDefault="00AA0875" w:rsidP="00C578D0">
      <w:pPr>
        <w:pStyle w:val="Paragraphedeliste"/>
        <w:numPr>
          <w:ilvl w:val="0"/>
          <w:numId w:val="13"/>
        </w:numPr>
        <w:ind w:right="72"/>
        <w:jc w:val="both"/>
        <w:rPr>
          <w:rFonts w:ascii="Times New Roman" w:hAnsi="Times New Roman" w:cs="Times New Roman"/>
          <w:szCs w:val="22"/>
        </w:rPr>
      </w:pPr>
      <w:r w:rsidRPr="00C578D0">
        <w:rPr>
          <w:rFonts w:ascii="Times New Roman" w:hAnsi="Times New Roman" w:cs="Times New Roman"/>
          <w:szCs w:val="22"/>
        </w:rPr>
        <w:t>des attestations</w:t>
      </w:r>
    </w:p>
    <w:p w14:paraId="1D40FCE1" w14:textId="77777777" w:rsidR="00AA0875" w:rsidRPr="00C578D0" w:rsidRDefault="00AA0875" w:rsidP="00C578D0">
      <w:pPr>
        <w:pStyle w:val="Paragraphedeliste"/>
        <w:numPr>
          <w:ilvl w:val="0"/>
          <w:numId w:val="13"/>
        </w:numPr>
        <w:ind w:right="72"/>
        <w:jc w:val="both"/>
        <w:rPr>
          <w:rFonts w:ascii="Times New Roman" w:hAnsi="Times New Roman" w:cs="Times New Roman"/>
          <w:szCs w:val="22"/>
        </w:rPr>
      </w:pPr>
      <w:r w:rsidRPr="00C578D0">
        <w:rPr>
          <w:rFonts w:ascii="Times New Roman" w:hAnsi="Times New Roman" w:cs="Times New Roman"/>
          <w:szCs w:val="22"/>
        </w:rPr>
        <w:t>des certificats</w:t>
      </w:r>
    </w:p>
    <w:p w14:paraId="1D40FCE2" w14:textId="77777777" w:rsidR="00AA0875" w:rsidRPr="00C578D0" w:rsidRDefault="00AA0875" w:rsidP="00144C79">
      <w:pPr>
        <w:pStyle w:val="Paragraphedeliste"/>
        <w:numPr>
          <w:ilvl w:val="0"/>
          <w:numId w:val="13"/>
        </w:numPr>
        <w:ind w:right="72"/>
        <w:jc w:val="both"/>
        <w:rPr>
          <w:rFonts w:ascii="Times New Roman" w:hAnsi="Times New Roman" w:cs="Times New Roman"/>
          <w:szCs w:val="22"/>
        </w:rPr>
      </w:pPr>
      <w:r>
        <w:rPr>
          <w:rFonts w:ascii="Times New Roman" w:hAnsi="Times New Roman" w:cs="Times New Roman"/>
          <w:szCs w:val="22"/>
        </w:rPr>
        <w:t>PV</w:t>
      </w:r>
    </w:p>
    <w:p w14:paraId="1D40FCE3" w14:textId="77777777" w:rsidR="00AA0875" w:rsidRPr="00144C79" w:rsidRDefault="00AA0875" w:rsidP="00144C79">
      <w:pPr>
        <w:pStyle w:val="Paragraphedeliste"/>
        <w:numPr>
          <w:ilvl w:val="0"/>
          <w:numId w:val="13"/>
        </w:numPr>
        <w:ind w:right="72"/>
        <w:jc w:val="both"/>
        <w:rPr>
          <w:rFonts w:ascii="Times New Roman" w:hAnsi="Times New Roman" w:cs="Times New Roman"/>
          <w:szCs w:val="22"/>
        </w:rPr>
      </w:pPr>
      <w:r w:rsidRPr="00144C79">
        <w:rPr>
          <w:rFonts w:ascii="Times New Roman" w:hAnsi="Times New Roman" w:cs="Times New Roman"/>
          <w:szCs w:val="22"/>
        </w:rPr>
        <w:t xml:space="preserve">autres documents </w:t>
      </w:r>
    </w:p>
    <w:p w14:paraId="1D40FCE4" w14:textId="77777777" w:rsidR="00AA0875" w:rsidRDefault="00AA0875">
      <w:pPr>
        <w:ind w:right="72"/>
        <w:jc w:val="both"/>
        <w:rPr>
          <w:rFonts w:ascii="Times New Roman" w:hAnsi="Times New Roman" w:cs="Times New Roman"/>
          <w:szCs w:val="22"/>
        </w:rPr>
      </w:pPr>
    </w:p>
    <w:p w14:paraId="1D40FCE5" w14:textId="77777777" w:rsidR="00AA0875" w:rsidRDefault="00AA0875">
      <w:pPr>
        <w:ind w:right="72"/>
        <w:jc w:val="both"/>
        <w:rPr>
          <w:rFonts w:ascii="Times New Roman" w:hAnsi="Times New Roman" w:cs="Times New Roman"/>
          <w:szCs w:val="22"/>
        </w:rPr>
      </w:pPr>
      <w:r>
        <w:rPr>
          <w:rFonts w:ascii="Times New Roman" w:hAnsi="Times New Roman" w:cs="Times New Roman"/>
          <w:szCs w:val="22"/>
        </w:rPr>
        <w:t>Sans qu’elle soit obligatoire,  u</w:t>
      </w:r>
      <w:r w:rsidRPr="00B55AC1">
        <w:rPr>
          <w:rFonts w:ascii="Times New Roman" w:hAnsi="Times New Roman" w:cs="Times New Roman"/>
          <w:szCs w:val="22"/>
        </w:rPr>
        <w:t>n</w:t>
      </w:r>
      <w:r>
        <w:rPr>
          <w:rFonts w:ascii="Times New Roman" w:hAnsi="Times New Roman" w:cs="Times New Roman"/>
          <w:szCs w:val="22"/>
        </w:rPr>
        <w:t>e plainte a-t-elle été déposée ?</w:t>
      </w:r>
    </w:p>
    <w:p w14:paraId="1D40FCE6" w14:textId="77777777" w:rsidR="00AA0875" w:rsidRDefault="00AA0875">
      <w:pPr>
        <w:ind w:right="72"/>
        <w:jc w:val="both"/>
        <w:rPr>
          <w:rFonts w:ascii="Times New Roman" w:hAnsi="Times New Roman" w:cs="Times New Roman"/>
          <w:szCs w:val="22"/>
        </w:rPr>
      </w:pPr>
    </w:p>
    <w:p w14:paraId="1D40FCE7"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w:t>
      </w:r>
    </w:p>
    <w:p w14:paraId="1D40FCE8" w14:textId="77777777" w:rsidR="00AA0875" w:rsidRDefault="00AA0875">
      <w:pPr>
        <w:ind w:right="72"/>
        <w:jc w:val="both"/>
        <w:rPr>
          <w:rFonts w:ascii="Times New Roman" w:hAnsi="Times New Roman" w:cs="Times New Roman"/>
          <w:i/>
          <w:szCs w:val="22"/>
        </w:rPr>
      </w:pPr>
    </w:p>
    <w:p w14:paraId="1D40FCE9"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i/>
          <w:szCs w:val="22"/>
        </w:rPr>
        <w:t xml:space="preserve">Si oui, </w:t>
      </w:r>
      <w:r>
        <w:rPr>
          <w:rFonts w:ascii="Times New Roman" w:hAnsi="Times New Roman" w:cs="Times New Roman"/>
          <w:i/>
          <w:szCs w:val="22"/>
        </w:rPr>
        <w:t xml:space="preserve">en </w:t>
      </w:r>
      <w:r w:rsidRPr="00B55AC1">
        <w:rPr>
          <w:rFonts w:ascii="Times New Roman" w:hAnsi="Times New Roman" w:cs="Times New Roman"/>
          <w:i/>
          <w:szCs w:val="22"/>
        </w:rPr>
        <w:t>produire la copie</w:t>
      </w:r>
    </w:p>
    <w:p w14:paraId="1D40FCEA" w14:textId="77777777" w:rsidR="00AA0875" w:rsidRDefault="00AA0875">
      <w:pPr>
        <w:ind w:right="72"/>
        <w:jc w:val="both"/>
        <w:rPr>
          <w:rFonts w:ascii="Times New Roman" w:hAnsi="Times New Roman" w:cs="Times New Roman"/>
          <w:szCs w:val="22"/>
        </w:rPr>
      </w:pPr>
    </w:p>
    <w:p w14:paraId="1D40FCEB" w14:textId="77777777" w:rsidR="00AA0875" w:rsidRPr="00CD3710" w:rsidRDefault="00AA0875" w:rsidP="00D529EA">
      <w:pPr>
        <w:pStyle w:val="Paragraphedeliste"/>
        <w:numPr>
          <w:ilvl w:val="0"/>
          <w:numId w:val="7"/>
        </w:numPr>
        <w:pBdr>
          <w:top w:val="single" w:sz="4" w:space="1" w:color="auto"/>
          <w:left w:val="single" w:sz="4" w:space="4" w:color="auto"/>
          <w:bottom w:val="single" w:sz="4" w:space="1" w:color="auto"/>
          <w:right w:val="single" w:sz="4" w:space="4" w:color="auto"/>
        </w:pBdr>
        <w:ind w:right="72"/>
        <w:jc w:val="both"/>
        <w:rPr>
          <w:rFonts w:ascii="Times New Roman" w:hAnsi="Times New Roman" w:cs="Times New Roman"/>
          <w:szCs w:val="22"/>
        </w:rPr>
      </w:pPr>
      <w:r w:rsidRPr="00CD3710">
        <w:rPr>
          <w:rFonts w:ascii="Times New Roman" w:hAnsi="Times New Roman" w:cs="Times New Roman"/>
          <w:b/>
          <w:szCs w:val="22"/>
        </w:rPr>
        <w:lastRenderedPageBreak/>
        <w:t>Demande de protection en qualité d’agent pénalement mis en cause</w:t>
      </w:r>
    </w:p>
    <w:p w14:paraId="1D40FCEC" w14:textId="77777777" w:rsidR="00AA0875" w:rsidRDefault="00AA0875">
      <w:pPr>
        <w:ind w:right="72"/>
        <w:jc w:val="both"/>
        <w:rPr>
          <w:rFonts w:ascii="Times New Roman" w:hAnsi="Times New Roman" w:cs="Times New Roman"/>
          <w:szCs w:val="22"/>
        </w:rPr>
      </w:pPr>
    </w:p>
    <w:p w14:paraId="1D40FCED" w14:textId="77777777" w:rsidR="00AA0875" w:rsidRPr="00B55AC1" w:rsidRDefault="00AA0875">
      <w:pPr>
        <w:ind w:right="72"/>
        <w:jc w:val="both"/>
        <w:rPr>
          <w:rFonts w:ascii="Times New Roman" w:hAnsi="Times New Roman" w:cs="Times New Roman"/>
          <w:szCs w:val="22"/>
        </w:rPr>
      </w:pPr>
    </w:p>
    <w:p w14:paraId="1D40FCEE" w14:textId="77777777" w:rsidR="00AA0875" w:rsidRDefault="00AA0875">
      <w:pPr>
        <w:ind w:right="72"/>
        <w:jc w:val="both"/>
        <w:rPr>
          <w:rFonts w:ascii="Times New Roman" w:hAnsi="Times New Roman" w:cs="Times New Roman"/>
          <w:szCs w:val="22"/>
        </w:rPr>
      </w:pPr>
      <w:r>
        <w:rPr>
          <w:rFonts w:ascii="Times New Roman" w:hAnsi="Times New Roman" w:cs="Times New Roman"/>
          <w:szCs w:val="22"/>
        </w:rPr>
        <w:t>Typ</w:t>
      </w:r>
      <w:r w:rsidRPr="00B55AC1">
        <w:rPr>
          <w:rFonts w:ascii="Times New Roman" w:hAnsi="Times New Roman" w:cs="Times New Roman"/>
          <w:szCs w:val="22"/>
        </w:rPr>
        <w:t xml:space="preserve">e de poursuites :   </w:t>
      </w:r>
    </w:p>
    <w:p w14:paraId="1D40FCEF" w14:textId="77777777" w:rsidR="00AA0875" w:rsidRDefault="00AA0875">
      <w:pPr>
        <w:ind w:right="72"/>
        <w:jc w:val="both"/>
        <w:rPr>
          <w:rFonts w:ascii="Times New Roman" w:hAnsi="Times New Roman" w:cs="Times New Roman"/>
          <w:szCs w:val="22"/>
        </w:rPr>
      </w:pPr>
      <w:r w:rsidRPr="00B55AC1">
        <w:rPr>
          <w:rFonts w:ascii="Times New Roman" w:hAnsi="Times New Roman" w:cs="Times New Roman"/>
          <w:szCs w:val="22"/>
        </w:rPr>
        <w:t xml:space="preserve">      </w:t>
      </w:r>
    </w:p>
    <w:p w14:paraId="1D40FCF0" w14:textId="77777777" w:rsidR="00AA0875" w:rsidRPr="0034419B" w:rsidRDefault="00AA0875" w:rsidP="00726A34">
      <w:pPr>
        <w:pStyle w:val="Paragraphedeliste"/>
        <w:numPr>
          <w:ilvl w:val="0"/>
          <w:numId w:val="14"/>
        </w:numPr>
        <w:ind w:right="72"/>
        <w:jc w:val="both"/>
        <w:rPr>
          <w:rFonts w:ascii="Times New Roman" w:hAnsi="Times New Roman" w:cs="Times New Roman"/>
          <w:szCs w:val="22"/>
        </w:rPr>
      </w:pPr>
      <w:r w:rsidRPr="00726A34">
        <w:rPr>
          <w:rFonts w:ascii="Times New Roman" w:hAnsi="Times New Roman" w:cs="Times New Roman"/>
          <w:szCs w:val="22"/>
        </w:rPr>
        <w:t xml:space="preserve">plainte </w:t>
      </w:r>
      <w:r>
        <w:rPr>
          <w:rFonts w:ascii="Times New Roman" w:hAnsi="Times New Roman" w:cs="Times New Roman"/>
          <w:szCs w:val="22"/>
        </w:rPr>
        <w:t xml:space="preserve">nominative </w:t>
      </w:r>
    </w:p>
    <w:p w14:paraId="1D40FCF1" w14:textId="77777777" w:rsidR="00AA0875" w:rsidRPr="0034419B" w:rsidRDefault="00AA0875" w:rsidP="0034419B">
      <w:pPr>
        <w:pStyle w:val="Paragraphedeliste"/>
        <w:numPr>
          <w:ilvl w:val="0"/>
          <w:numId w:val="14"/>
        </w:numPr>
        <w:ind w:right="72"/>
        <w:jc w:val="both"/>
        <w:rPr>
          <w:rFonts w:ascii="Times New Roman" w:hAnsi="Times New Roman" w:cs="Times New Roman"/>
          <w:szCs w:val="22"/>
        </w:rPr>
      </w:pPr>
      <w:r w:rsidRPr="00726A34">
        <w:rPr>
          <w:rFonts w:ascii="Times New Roman" w:hAnsi="Times New Roman" w:cs="Times New Roman"/>
          <w:szCs w:val="22"/>
        </w:rPr>
        <w:t xml:space="preserve">plainte </w:t>
      </w:r>
      <w:r>
        <w:rPr>
          <w:rFonts w:ascii="Times New Roman" w:hAnsi="Times New Roman" w:cs="Times New Roman"/>
          <w:szCs w:val="22"/>
        </w:rPr>
        <w:t>contre X</w:t>
      </w:r>
    </w:p>
    <w:p w14:paraId="1D40FCF2" w14:textId="77777777" w:rsidR="00AA0875" w:rsidRPr="00726A34" w:rsidRDefault="00AA0875" w:rsidP="00726A34">
      <w:pPr>
        <w:pStyle w:val="Paragraphedeliste"/>
        <w:numPr>
          <w:ilvl w:val="0"/>
          <w:numId w:val="14"/>
        </w:numPr>
        <w:ind w:right="72"/>
        <w:jc w:val="both"/>
        <w:rPr>
          <w:rFonts w:ascii="Times New Roman" w:hAnsi="Times New Roman" w:cs="Times New Roman"/>
          <w:szCs w:val="22"/>
        </w:rPr>
      </w:pPr>
      <w:r w:rsidRPr="00726A34">
        <w:rPr>
          <w:rFonts w:ascii="Times New Roman" w:hAnsi="Times New Roman" w:cs="Times New Roman"/>
          <w:szCs w:val="22"/>
        </w:rPr>
        <w:t>plainte avec constitution de partie civile</w:t>
      </w:r>
    </w:p>
    <w:p w14:paraId="1D40FCF3" w14:textId="77777777" w:rsidR="00AA0875" w:rsidRPr="00726A34" w:rsidRDefault="00AA0875" w:rsidP="00726A34">
      <w:pPr>
        <w:pStyle w:val="Paragraphedeliste"/>
        <w:numPr>
          <w:ilvl w:val="0"/>
          <w:numId w:val="14"/>
        </w:numPr>
        <w:ind w:right="72"/>
        <w:jc w:val="both"/>
        <w:rPr>
          <w:rFonts w:ascii="Times New Roman" w:hAnsi="Times New Roman" w:cs="Times New Roman"/>
          <w:szCs w:val="22"/>
        </w:rPr>
      </w:pPr>
      <w:r w:rsidRPr="00726A34">
        <w:rPr>
          <w:rFonts w:ascii="Times New Roman" w:hAnsi="Times New Roman" w:cs="Times New Roman"/>
          <w:szCs w:val="22"/>
        </w:rPr>
        <w:t xml:space="preserve">citation directe     </w:t>
      </w:r>
    </w:p>
    <w:p w14:paraId="1D40FCF4" w14:textId="77777777" w:rsidR="00AA0875" w:rsidRPr="00726A34" w:rsidRDefault="00AA0875" w:rsidP="00726A34">
      <w:pPr>
        <w:pStyle w:val="Paragraphedeliste"/>
        <w:numPr>
          <w:ilvl w:val="0"/>
          <w:numId w:val="14"/>
        </w:numPr>
        <w:ind w:right="72"/>
        <w:jc w:val="both"/>
        <w:rPr>
          <w:rFonts w:ascii="Times New Roman" w:hAnsi="Times New Roman" w:cs="Times New Roman"/>
          <w:szCs w:val="22"/>
        </w:rPr>
      </w:pPr>
      <w:r w:rsidRPr="00726A34">
        <w:rPr>
          <w:rFonts w:ascii="Times New Roman" w:hAnsi="Times New Roman" w:cs="Times New Roman"/>
          <w:szCs w:val="22"/>
        </w:rPr>
        <w:t xml:space="preserve">instruction </w:t>
      </w:r>
    </w:p>
    <w:p w14:paraId="1D40FCF5" w14:textId="77777777" w:rsidR="00AA0875" w:rsidRPr="00B55AC1" w:rsidRDefault="00AA0875">
      <w:pPr>
        <w:ind w:right="72"/>
        <w:jc w:val="both"/>
        <w:rPr>
          <w:rFonts w:ascii="Times New Roman" w:hAnsi="Times New Roman" w:cs="Times New Roman"/>
          <w:szCs w:val="22"/>
        </w:rPr>
      </w:pPr>
    </w:p>
    <w:p w14:paraId="1D40FCF6" w14:textId="77777777" w:rsidR="00AA0875" w:rsidRDefault="00AA0875">
      <w:pPr>
        <w:ind w:right="72"/>
        <w:jc w:val="both"/>
        <w:rPr>
          <w:rFonts w:ascii="Times New Roman" w:hAnsi="Times New Roman" w:cs="Times New Roman"/>
          <w:szCs w:val="22"/>
        </w:rPr>
      </w:pPr>
      <w:r w:rsidRPr="00B55AC1">
        <w:rPr>
          <w:rFonts w:ascii="Times New Roman" w:hAnsi="Times New Roman" w:cs="Times New Roman"/>
          <w:szCs w:val="22"/>
        </w:rPr>
        <w:t xml:space="preserve">Statut pénal :    </w:t>
      </w:r>
    </w:p>
    <w:p w14:paraId="1D40FCF7" w14:textId="77777777" w:rsidR="00AA0875" w:rsidRDefault="00AA0875">
      <w:pPr>
        <w:ind w:right="72"/>
        <w:jc w:val="both"/>
        <w:rPr>
          <w:rFonts w:ascii="Times New Roman" w:hAnsi="Times New Roman" w:cs="Times New Roman"/>
          <w:szCs w:val="22"/>
        </w:rPr>
      </w:pPr>
    </w:p>
    <w:p w14:paraId="1D40FCF8" w14:textId="77777777" w:rsidR="00AA0875" w:rsidRPr="00726A34" w:rsidRDefault="00AA0875" w:rsidP="00726A34">
      <w:pPr>
        <w:pStyle w:val="Paragraphedeliste"/>
        <w:numPr>
          <w:ilvl w:val="0"/>
          <w:numId w:val="15"/>
        </w:numPr>
        <w:ind w:right="72"/>
        <w:jc w:val="both"/>
        <w:rPr>
          <w:rFonts w:ascii="Times New Roman" w:hAnsi="Times New Roman" w:cs="Times New Roman"/>
          <w:szCs w:val="22"/>
        </w:rPr>
      </w:pPr>
      <w:r w:rsidRPr="00726A34">
        <w:rPr>
          <w:rFonts w:ascii="Times New Roman" w:hAnsi="Times New Roman" w:cs="Times New Roman"/>
          <w:szCs w:val="22"/>
        </w:rPr>
        <w:t xml:space="preserve">garde à vue  </w:t>
      </w:r>
      <w:r w:rsidRPr="00726A34">
        <w:rPr>
          <w:rFonts w:ascii="Times New Roman" w:hAnsi="Times New Roman" w:cs="Times New Roman"/>
          <w:szCs w:val="22"/>
        </w:rPr>
        <w:tab/>
      </w:r>
    </w:p>
    <w:p w14:paraId="1D40FCF9" w14:textId="77777777" w:rsidR="00AA0875" w:rsidRPr="00726A34" w:rsidRDefault="00AA0875" w:rsidP="00726A34">
      <w:pPr>
        <w:pStyle w:val="Paragraphedeliste"/>
        <w:numPr>
          <w:ilvl w:val="0"/>
          <w:numId w:val="15"/>
        </w:numPr>
        <w:ind w:right="72"/>
        <w:jc w:val="both"/>
        <w:rPr>
          <w:rFonts w:ascii="Times New Roman" w:hAnsi="Times New Roman" w:cs="Times New Roman"/>
          <w:szCs w:val="22"/>
        </w:rPr>
      </w:pPr>
      <w:r w:rsidRPr="00726A34">
        <w:rPr>
          <w:rFonts w:ascii="Times New Roman" w:hAnsi="Times New Roman" w:cs="Times New Roman"/>
          <w:szCs w:val="22"/>
        </w:rPr>
        <w:t>témoin assisté</w:t>
      </w:r>
      <w:r w:rsidRPr="00726A34">
        <w:rPr>
          <w:rFonts w:ascii="Times New Roman" w:hAnsi="Times New Roman" w:cs="Times New Roman"/>
          <w:szCs w:val="22"/>
        </w:rPr>
        <w:tab/>
      </w:r>
    </w:p>
    <w:p w14:paraId="1D40FCFA" w14:textId="77777777" w:rsidR="00AA0875" w:rsidRPr="00726A34" w:rsidRDefault="00AA0875" w:rsidP="00726A34">
      <w:pPr>
        <w:pStyle w:val="Paragraphedeliste"/>
        <w:numPr>
          <w:ilvl w:val="0"/>
          <w:numId w:val="15"/>
        </w:numPr>
        <w:ind w:right="72"/>
        <w:jc w:val="both"/>
        <w:rPr>
          <w:rFonts w:ascii="Times New Roman" w:hAnsi="Times New Roman" w:cs="Times New Roman"/>
          <w:szCs w:val="22"/>
        </w:rPr>
      </w:pPr>
      <w:r w:rsidRPr="00726A34">
        <w:rPr>
          <w:rFonts w:ascii="Times New Roman" w:hAnsi="Times New Roman" w:cs="Times New Roman"/>
          <w:szCs w:val="22"/>
        </w:rPr>
        <w:t>mis en examen</w:t>
      </w:r>
      <w:r w:rsidRPr="00726A34">
        <w:rPr>
          <w:rFonts w:ascii="Times New Roman" w:hAnsi="Times New Roman" w:cs="Times New Roman"/>
          <w:szCs w:val="22"/>
        </w:rPr>
        <w:tab/>
      </w:r>
    </w:p>
    <w:p w14:paraId="1D40FCFB" w14:textId="77777777" w:rsidR="00AA0875" w:rsidRPr="00726A34" w:rsidRDefault="00AA0875" w:rsidP="00726A34">
      <w:pPr>
        <w:pStyle w:val="Paragraphedeliste"/>
        <w:numPr>
          <w:ilvl w:val="0"/>
          <w:numId w:val="15"/>
        </w:numPr>
        <w:ind w:right="72"/>
        <w:jc w:val="both"/>
        <w:rPr>
          <w:rFonts w:ascii="Times New Roman" w:hAnsi="Times New Roman" w:cs="Times New Roman"/>
          <w:szCs w:val="22"/>
        </w:rPr>
      </w:pPr>
      <w:r w:rsidRPr="00726A34">
        <w:rPr>
          <w:rFonts w:ascii="Times New Roman" w:hAnsi="Times New Roman" w:cs="Times New Roman"/>
          <w:szCs w:val="22"/>
        </w:rPr>
        <w:t>aucun</w:t>
      </w:r>
    </w:p>
    <w:p w14:paraId="1D40FCFC" w14:textId="77777777" w:rsidR="00AA0875" w:rsidRPr="00B55AC1" w:rsidRDefault="00AA0875">
      <w:pPr>
        <w:ind w:right="72"/>
        <w:jc w:val="both"/>
        <w:rPr>
          <w:rFonts w:ascii="Times New Roman" w:hAnsi="Times New Roman" w:cs="Times New Roman"/>
          <w:szCs w:val="22"/>
        </w:rPr>
      </w:pPr>
    </w:p>
    <w:p w14:paraId="1D40FCFD"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Juridiction au</w:t>
      </w:r>
      <w:r>
        <w:rPr>
          <w:rFonts w:ascii="Times New Roman" w:hAnsi="Times New Roman" w:cs="Times New Roman"/>
          <w:szCs w:val="22"/>
        </w:rPr>
        <w:t xml:space="preserve">près </w:t>
      </w:r>
      <w:r w:rsidRPr="00B55AC1">
        <w:rPr>
          <w:rFonts w:ascii="Times New Roman" w:hAnsi="Times New Roman" w:cs="Times New Roman"/>
          <w:szCs w:val="22"/>
        </w:rPr>
        <w:t xml:space="preserve">de laquelle la procédure est suivie : </w:t>
      </w:r>
    </w:p>
    <w:p w14:paraId="1D40FCFE" w14:textId="77777777" w:rsidR="00AA0875" w:rsidRDefault="00AA0875">
      <w:pPr>
        <w:spacing w:line="360" w:lineRule="auto"/>
        <w:ind w:right="74"/>
        <w:jc w:val="both"/>
        <w:rPr>
          <w:rFonts w:ascii="Times New Roman" w:hAnsi="Times New Roman" w:cs="Times New Roman"/>
          <w:szCs w:val="22"/>
        </w:rPr>
      </w:pPr>
    </w:p>
    <w:p w14:paraId="1D40FCFF" w14:textId="77777777" w:rsidR="00AA0875" w:rsidRPr="00B55AC1" w:rsidRDefault="00AA0875">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 xml:space="preserve">………………………………………………………………………………………………………… </w:t>
      </w:r>
    </w:p>
    <w:p w14:paraId="1D40FD00" w14:textId="77777777" w:rsidR="00AA0875" w:rsidRPr="00B55AC1" w:rsidRDefault="00AA0875">
      <w:pPr>
        <w:ind w:right="72"/>
        <w:jc w:val="both"/>
        <w:rPr>
          <w:rFonts w:ascii="Times New Roman" w:hAnsi="Times New Roman" w:cs="Times New Roman"/>
          <w:szCs w:val="22"/>
        </w:rPr>
      </w:pPr>
    </w:p>
    <w:p w14:paraId="1D40FD01" w14:textId="77777777" w:rsidR="00AA0875" w:rsidRDefault="00AA0875">
      <w:pPr>
        <w:ind w:right="72"/>
        <w:jc w:val="both"/>
        <w:rPr>
          <w:rFonts w:ascii="Times New Roman" w:hAnsi="Times New Roman" w:cs="Times New Roman"/>
          <w:szCs w:val="22"/>
        </w:rPr>
      </w:pPr>
      <w:r w:rsidRPr="00B55AC1">
        <w:rPr>
          <w:rFonts w:ascii="Times New Roman" w:hAnsi="Times New Roman" w:cs="Times New Roman"/>
          <w:szCs w:val="22"/>
        </w:rPr>
        <w:t xml:space="preserve">Auteur de la plainte : </w:t>
      </w:r>
    </w:p>
    <w:p w14:paraId="1D40FD02" w14:textId="77777777" w:rsidR="00AA0875" w:rsidRDefault="00AA0875">
      <w:pPr>
        <w:ind w:right="72"/>
        <w:jc w:val="both"/>
        <w:rPr>
          <w:rFonts w:ascii="Times New Roman" w:hAnsi="Times New Roman" w:cs="Times New Roman"/>
          <w:szCs w:val="22"/>
        </w:rPr>
      </w:pPr>
    </w:p>
    <w:p w14:paraId="1D40FD03" w14:textId="77777777" w:rsidR="00AA0875" w:rsidRDefault="00AA0875">
      <w:pPr>
        <w:ind w:right="72"/>
        <w:jc w:val="both"/>
        <w:rPr>
          <w:rFonts w:ascii="Times New Roman" w:hAnsi="Times New Roman" w:cs="Times New Roman"/>
          <w:szCs w:val="22"/>
        </w:rPr>
      </w:pPr>
      <w:r w:rsidRPr="00B55AC1">
        <w:rPr>
          <w:rFonts w:ascii="Times New Roman" w:hAnsi="Times New Roman" w:cs="Times New Roman"/>
          <w:szCs w:val="22"/>
        </w:rPr>
        <w:t>…………………………………………</w:t>
      </w:r>
      <w:r>
        <w:rPr>
          <w:rFonts w:ascii="Times New Roman" w:hAnsi="Times New Roman" w:cs="Times New Roman"/>
          <w:szCs w:val="22"/>
        </w:rPr>
        <w:t>………………………………………………………………</w:t>
      </w:r>
    </w:p>
    <w:p w14:paraId="1D40FD04" w14:textId="77777777" w:rsidR="00AA0875" w:rsidRPr="00B55AC1" w:rsidRDefault="00AA0875">
      <w:pPr>
        <w:ind w:right="72"/>
        <w:jc w:val="both"/>
        <w:rPr>
          <w:rFonts w:ascii="Times New Roman" w:hAnsi="Times New Roman" w:cs="Times New Roman"/>
          <w:szCs w:val="22"/>
        </w:rPr>
      </w:pPr>
    </w:p>
    <w:p w14:paraId="1D40FD05" w14:textId="77777777" w:rsidR="00AA0875" w:rsidRPr="00B55AC1" w:rsidRDefault="00AA0875">
      <w:pPr>
        <w:ind w:right="72"/>
        <w:jc w:val="both"/>
        <w:rPr>
          <w:rFonts w:ascii="Times New Roman" w:hAnsi="Times New Roman" w:cs="Times New Roman"/>
          <w:szCs w:val="22"/>
        </w:rPr>
      </w:pPr>
    </w:p>
    <w:p w14:paraId="1D40FD06" w14:textId="77777777" w:rsidR="00AA0875" w:rsidRPr="00B55AC1" w:rsidRDefault="00AA0875">
      <w:pPr>
        <w:ind w:right="72"/>
        <w:jc w:val="both"/>
        <w:rPr>
          <w:rFonts w:ascii="Times New Roman" w:hAnsi="Times New Roman" w:cs="Times New Roman"/>
          <w:szCs w:val="22"/>
        </w:rPr>
      </w:pPr>
      <w:r>
        <w:rPr>
          <w:rFonts w:ascii="Times New Roman" w:hAnsi="Times New Roman" w:cs="Times New Roman"/>
          <w:szCs w:val="22"/>
        </w:rPr>
        <w:t>Fait</w:t>
      </w:r>
      <w:r w:rsidRPr="00B55AC1">
        <w:rPr>
          <w:rFonts w:ascii="Times New Roman" w:hAnsi="Times New Roman" w:cs="Times New Roman"/>
          <w:szCs w:val="22"/>
        </w:rPr>
        <w:t>(s) reproché(s) à l’agent :</w:t>
      </w:r>
    </w:p>
    <w:p w14:paraId="1D40FD07" w14:textId="77777777" w:rsidR="00AA0875" w:rsidRDefault="00AA0875">
      <w:pPr>
        <w:spacing w:line="360" w:lineRule="auto"/>
        <w:ind w:right="74"/>
        <w:jc w:val="both"/>
        <w:rPr>
          <w:rFonts w:ascii="Times New Roman" w:hAnsi="Times New Roman" w:cs="Times New Roman"/>
          <w:szCs w:val="22"/>
        </w:rPr>
      </w:pPr>
    </w:p>
    <w:p w14:paraId="1D40FD08" w14:textId="77777777" w:rsidR="00AA0875" w:rsidRDefault="00AA0875">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w:t>
      </w:r>
      <w:r>
        <w:rPr>
          <w:rFonts w:ascii="Times New Roman" w:hAnsi="Times New Roman" w:cs="Times New Roman"/>
          <w:szCs w:val="22"/>
        </w:rPr>
        <w:t>………………………………</w:t>
      </w:r>
    </w:p>
    <w:p w14:paraId="1D40FD09" w14:textId="77777777" w:rsidR="00AA0875" w:rsidRDefault="00AA0875">
      <w:pPr>
        <w:spacing w:line="360" w:lineRule="auto"/>
        <w:ind w:right="74"/>
        <w:jc w:val="both"/>
        <w:rPr>
          <w:rFonts w:ascii="Times New Roman" w:hAnsi="Times New Roman" w:cs="Times New Roman"/>
          <w:szCs w:val="22"/>
        </w:rPr>
      </w:pPr>
    </w:p>
    <w:p w14:paraId="1D40FD0A"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Description des faits à l’origine des poursuites :  </w:t>
      </w:r>
    </w:p>
    <w:p w14:paraId="1D40FD0B" w14:textId="77777777" w:rsidR="00AA0875" w:rsidRDefault="00AA0875">
      <w:pPr>
        <w:spacing w:line="360" w:lineRule="auto"/>
        <w:ind w:right="74"/>
        <w:jc w:val="both"/>
        <w:rPr>
          <w:rFonts w:ascii="Times New Roman" w:hAnsi="Times New Roman" w:cs="Times New Roman"/>
          <w:szCs w:val="22"/>
        </w:rPr>
      </w:pPr>
    </w:p>
    <w:p w14:paraId="1D40FD0C" w14:textId="77777777" w:rsidR="00AA0875" w:rsidRPr="00D529EA" w:rsidRDefault="00AA0875">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w:t>
      </w:r>
    </w:p>
    <w:p w14:paraId="1D40FD0D"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lastRenderedPageBreak/>
        <w:t>J’estime que ces faits sont en relation avec  l’exercice de mes fonctions en raison de :</w:t>
      </w:r>
    </w:p>
    <w:p w14:paraId="1D40FD0E" w14:textId="77777777" w:rsidR="00AA0875" w:rsidRDefault="00AA0875">
      <w:pPr>
        <w:spacing w:line="360" w:lineRule="auto"/>
        <w:ind w:right="74"/>
        <w:jc w:val="both"/>
        <w:rPr>
          <w:rFonts w:ascii="Times New Roman" w:hAnsi="Times New Roman" w:cs="Times New Roman"/>
          <w:szCs w:val="22"/>
        </w:rPr>
      </w:pPr>
    </w:p>
    <w:p w14:paraId="1D40FD0F" w14:textId="77777777" w:rsidR="00AA0875" w:rsidRPr="00D529EA" w:rsidRDefault="00AA0875" w:rsidP="00D529EA">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w:t>
      </w:r>
      <w:r w:rsidRPr="00D529EA">
        <w:rPr>
          <w:rFonts w:ascii="Times New Roman" w:hAnsi="Times New Roman" w:cs="Times New Roman"/>
          <w:szCs w:val="22"/>
        </w:rPr>
        <w:t>…………………………………………………………………………………………………………</w:t>
      </w:r>
    </w:p>
    <w:p w14:paraId="1D40FD10" w14:textId="77777777" w:rsidR="00AA0875" w:rsidRPr="00D529EA" w:rsidRDefault="00AA0875" w:rsidP="00D529EA">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w:t>
      </w:r>
    </w:p>
    <w:p w14:paraId="1D40FD11" w14:textId="77777777" w:rsidR="00AA0875" w:rsidRDefault="00AA0875" w:rsidP="00D529EA">
      <w:pPr>
        <w:spacing w:line="360" w:lineRule="auto"/>
        <w:ind w:right="74"/>
        <w:jc w:val="both"/>
        <w:rPr>
          <w:rFonts w:ascii="Times New Roman" w:hAnsi="Times New Roman" w:cs="Times New Roman"/>
          <w:szCs w:val="22"/>
        </w:rPr>
      </w:pPr>
    </w:p>
    <w:p w14:paraId="1D40FD12" w14:textId="77777777" w:rsidR="00AA0875" w:rsidRPr="00B55AC1" w:rsidRDefault="00AA0875" w:rsidP="00D529EA">
      <w:pPr>
        <w:spacing w:line="360" w:lineRule="auto"/>
        <w:ind w:right="74"/>
        <w:jc w:val="both"/>
        <w:rPr>
          <w:rFonts w:ascii="Times New Roman" w:hAnsi="Times New Roman" w:cs="Times New Roman"/>
          <w:szCs w:val="22"/>
        </w:rPr>
      </w:pPr>
    </w:p>
    <w:p w14:paraId="1D40FD13" w14:textId="77777777" w:rsidR="00AA0875" w:rsidRPr="00CD3710" w:rsidRDefault="00AA0875" w:rsidP="00D529EA">
      <w:pPr>
        <w:pStyle w:val="Paragraphedeliste"/>
        <w:numPr>
          <w:ilvl w:val="0"/>
          <w:numId w:val="7"/>
        </w:numPr>
        <w:pBdr>
          <w:top w:val="single" w:sz="4" w:space="1" w:color="auto"/>
          <w:left w:val="single" w:sz="4" w:space="4" w:color="auto"/>
          <w:bottom w:val="single" w:sz="4" w:space="1" w:color="auto"/>
          <w:right w:val="single" w:sz="4" w:space="4" w:color="auto"/>
        </w:pBdr>
        <w:ind w:right="72"/>
        <w:jc w:val="both"/>
        <w:rPr>
          <w:rFonts w:ascii="Times New Roman" w:hAnsi="Times New Roman" w:cs="Times New Roman"/>
          <w:szCs w:val="22"/>
        </w:rPr>
      </w:pPr>
      <w:r w:rsidRPr="00CD3710">
        <w:rPr>
          <w:rFonts w:ascii="Times New Roman" w:hAnsi="Times New Roman" w:cs="Times New Roman"/>
          <w:b/>
          <w:szCs w:val="22"/>
        </w:rPr>
        <w:t>Demande de protection en vue d’obtenir la garantie contre les condamnations civiles en raison d’une faute de service</w:t>
      </w:r>
    </w:p>
    <w:p w14:paraId="1D40FD14" w14:textId="77777777" w:rsidR="00AA0875" w:rsidRPr="00B55AC1" w:rsidRDefault="00AA0875">
      <w:pPr>
        <w:ind w:right="72"/>
        <w:jc w:val="both"/>
        <w:rPr>
          <w:rFonts w:ascii="Times New Roman" w:hAnsi="Times New Roman" w:cs="Times New Roman"/>
          <w:szCs w:val="22"/>
        </w:rPr>
      </w:pPr>
    </w:p>
    <w:p w14:paraId="1D40FD15" w14:textId="77777777" w:rsidR="00AA0875" w:rsidRPr="00B55AC1" w:rsidRDefault="00AA0875">
      <w:pPr>
        <w:ind w:right="72"/>
        <w:jc w:val="both"/>
        <w:rPr>
          <w:rFonts w:ascii="Times New Roman" w:hAnsi="Times New Roman" w:cs="Times New Roman"/>
          <w:szCs w:val="22"/>
        </w:rPr>
      </w:pPr>
    </w:p>
    <w:p w14:paraId="1D40FD16"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Juridiction au</w:t>
      </w:r>
      <w:r>
        <w:rPr>
          <w:rFonts w:ascii="Times New Roman" w:hAnsi="Times New Roman" w:cs="Times New Roman"/>
          <w:szCs w:val="22"/>
        </w:rPr>
        <w:t xml:space="preserve">près </w:t>
      </w:r>
      <w:r w:rsidRPr="00B55AC1">
        <w:rPr>
          <w:rFonts w:ascii="Times New Roman" w:hAnsi="Times New Roman" w:cs="Times New Roman"/>
          <w:szCs w:val="22"/>
        </w:rPr>
        <w:t xml:space="preserve">de laquelle la procédure est suivie : </w:t>
      </w:r>
    </w:p>
    <w:p w14:paraId="1D40FD17" w14:textId="77777777" w:rsidR="00AA0875" w:rsidRDefault="00AA0875">
      <w:pPr>
        <w:ind w:right="72"/>
        <w:jc w:val="both"/>
        <w:rPr>
          <w:rFonts w:ascii="Times New Roman" w:hAnsi="Times New Roman" w:cs="Times New Roman"/>
          <w:szCs w:val="22"/>
        </w:rPr>
      </w:pPr>
    </w:p>
    <w:p w14:paraId="1D40FD18" w14:textId="77777777" w:rsidR="00AA0875" w:rsidRDefault="00AA0875" w:rsidP="00D529EA">
      <w:pPr>
        <w:ind w:right="72"/>
        <w:jc w:val="both"/>
        <w:rPr>
          <w:rFonts w:ascii="Times New Roman" w:hAnsi="Times New Roman" w:cs="Times New Roman"/>
          <w:szCs w:val="22"/>
        </w:rPr>
      </w:pPr>
      <w:r w:rsidRPr="00B55AC1">
        <w:rPr>
          <w:rFonts w:ascii="Times New Roman" w:hAnsi="Times New Roman" w:cs="Times New Roman"/>
          <w:szCs w:val="22"/>
        </w:rPr>
        <w:t>…………………………………………………………………………………………………………</w:t>
      </w:r>
    </w:p>
    <w:p w14:paraId="1D40FD19" w14:textId="77777777" w:rsidR="00AA0875" w:rsidRPr="00D529EA" w:rsidRDefault="00AA0875" w:rsidP="00D529EA">
      <w:pPr>
        <w:ind w:right="72"/>
        <w:jc w:val="both"/>
        <w:rPr>
          <w:rFonts w:ascii="Times New Roman" w:hAnsi="Times New Roman" w:cs="Times New Roman"/>
          <w:szCs w:val="22"/>
        </w:rPr>
      </w:pPr>
      <w:r w:rsidRPr="00D529EA">
        <w:rPr>
          <w:rFonts w:ascii="Times New Roman" w:hAnsi="Times New Roman" w:cs="Times New Roman"/>
          <w:szCs w:val="22"/>
        </w:rPr>
        <w:t>…………………………………………………………………………………………………………</w:t>
      </w:r>
    </w:p>
    <w:p w14:paraId="1D40FD1A" w14:textId="77777777" w:rsidR="00AA0875" w:rsidRPr="00B55AC1" w:rsidRDefault="00AA0875">
      <w:pPr>
        <w:ind w:right="72"/>
        <w:jc w:val="both"/>
        <w:rPr>
          <w:rFonts w:ascii="Times New Roman" w:hAnsi="Times New Roman" w:cs="Times New Roman"/>
          <w:szCs w:val="22"/>
        </w:rPr>
      </w:pPr>
    </w:p>
    <w:p w14:paraId="1D40FD1B" w14:textId="77777777" w:rsidR="00AA0875" w:rsidRDefault="00AA0875">
      <w:pPr>
        <w:ind w:right="72"/>
        <w:jc w:val="both"/>
        <w:rPr>
          <w:rFonts w:ascii="Times New Roman" w:hAnsi="Times New Roman" w:cs="Times New Roman"/>
          <w:szCs w:val="22"/>
        </w:rPr>
      </w:pPr>
      <w:r>
        <w:rPr>
          <w:rFonts w:ascii="Times New Roman" w:hAnsi="Times New Roman" w:cs="Times New Roman"/>
          <w:szCs w:val="22"/>
        </w:rPr>
        <w:t>Personne à l’origine de la procédure</w:t>
      </w:r>
      <w:r w:rsidRPr="00B55AC1">
        <w:rPr>
          <w:rFonts w:ascii="Times New Roman" w:hAnsi="Times New Roman" w:cs="Times New Roman"/>
          <w:szCs w:val="22"/>
        </w:rPr>
        <w:t xml:space="preserve"> : </w:t>
      </w:r>
    </w:p>
    <w:p w14:paraId="1D40FD1C" w14:textId="77777777" w:rsidR="00AA0875" w:rsidRDefault="00AA0875">
      <w:pPr>
        <w:ind w:right="72"/>
        <w:jc w:val="both"/>
        <w:rPr>
          <w:rFonts w:ascii="Times New Roman" w:hAnsi="Times New Roman" w:cs="Times New Roman"/>
          <w:szCs w:val="22"/>
        </w:rPr>
      </w:pPr>
    </w:p>
    <w:p w14:paraId="1D40FD1D" w14:textId="77777777" w:rsidR="00AA0875" w:rsidRPr="00D529EA" w:rsidRDefault="00AA0875" w:rsidP="00D529EA">
      <w:pPr>
        <w:ind w:right="72"/>
        <w:jc w:val="both"/>
        <w:rPr>
          <w:rFonts w:ascii="Times New Roman" w:hAnsi="Times New Roman" w:cs="Times New Roman"/>
          <w:szCs w:val="22"/>
        </w:rPr>
      </w:pPr>
      <w:r w:rsidRPr="00B55AC1">
        <w:rPr>
          <w:rFonts w:ascii="Times New Roman" w:hAnsi="Times New Roman" w:cs="Times New Roman"/>
          <w:szCs w:val="22"/>
        </w:rPr>
        <w:t>…………………………………………………………………………………………………………</w:t>
      </w:r>
      <w:r w:rsidRPr="00D529EA">
        <w:rPr>
          <w:rFonts w:ascii="Times New Roman" w:hAnsi="Times New Roman" w:cs="Times New Roman"/>
          <w:szCs w:val="22"/>
        </w:rPr>
        <w:t>…………………………………………………………………………………………………………</w:t>
      </w:r>
    </w:p>
    <w:p w14:paraId="1D40FD1E" w14:textId="77777777" w:rsidR="00AA0875" w:rsidRPr="00B55AC1" w:rsidRDefault="00AA0875">
      <w:pPr>
        <w:ind w:right="72"/>
        <w:jc w:val="both"/>
        <w:rPr>
          <w:rFonts w:ascii="Times New Roman" w:hAnsi="Times New Roman" w:cs="Times New Roman"/>
          <w:szCs w:val="22"/>
        </w:rPr>
      </w:pPr>
    </w:p>
    <w:p w14:paraId="1D40FD1F" w14:textId="77777777" w:rsidR="00AA0875" w:rsidRPr="00B55AC1" w:rsidRDefault="00AA0875">
      <w:pPr>
        <w:ind w:right="72"/>
        <w:jc w:val="both"/>
        <w:rPr>
          <w:rFonts w:ascii="Times New Roman" w:hAnsi="Times New Roman" w:cs="Times New Roman"/>
          <w:szCs w:val="22"/>
        </w:rPr>
      </w:pPr>
    </w:p>
    <w:p w14:paraId="1D40FD20"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Description des faits à l’origine de</w:t>
      </w:r>
      <w:r>
        <w:rPr>
          <w:rFonts w:ascii="Times New Roman" w:hAnsi="Times New Roman" w:cs="Times New Roman"/>
          <w:szCs w:val="22"/>
        </w:rPr>
        <w:t xml:space="preserve"> la </w:t>
      </w:r>
      <w:r w:rsidRPr="00B55AC1">
        <w:rPr>
          <w:rFonts w:ascii="Times New Roman" w:hAnsi="Times New Roman" w:cs="Times New Roman"/>
          <w:szCs w:val="22"/>
        </w:rPr>
        <w:t xml:space="preserve"> p</w:t>
      </w:r>
      <w:r>
        <w:rPr>
          <w:rFonts w:ascii="Times New Roman" w:hAnsi="Times New Roman" w:cs="Times New Roman"/>
          <w:szCs w:val="22"/>
        </w:rPr>
        <w:t>r</w:t>
      </w:r>
      <w:r w:rsidRPr="00B55AC1">
        <w:rPr>
          <w:rFonts w:ascii="Times New Roman" w:hAnsi="Times New Roman" w:cs="Times New Roman"/>
          <w:szCs w:val="22"/>
        </w:rPr>
        <w:t>o</w:t>
      </w:r>
      <w:r>
        <w:rPr>
          <w:rFonts w:ascii="Times New Roman" w:hAnsi="Times New Roman" w:cs="Times New Roman"/>
          <w:szCs w:val="22"/>
        </w:rPr>
        <w:t>céd</w:t>
      </w:r>
      <w:r w:rsidRPr="00B55AC1">
        <w:rPr>
          <w:rFonts w:ascii="Times New Roman" w:hAnsi="Times New Roman" w:cs="Times New Roman"/>
          <w:szCs w:val="22"/>
        </w:rPr>
        <w:t xml:space="preserve">ure : </w:t>
      </w:r>
    </w:p>
    <w:p w14:paraId="1D40FD21"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 </w:t>
      </w:r>
    </w:p>
    <w:p w14:paraId="1D40FD22" w14:textId="77777777" w:rsidR="00AA0875" w:rsidRPr="00D529EA" w:rsidRDefault="00AA0875" w:rsidP="00D529EA">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w:t>
      </w:r>
      <w:r w:rsidRPr="00D529EA">
        <w:rPr>
          <w:rFonts w:ascii="Times New Roman" w:hAnsi="Times New Roman" w:cs="Times New Roman"/>
          <w:szCs w:val="22"/>
        </w:rPr>
        <w:t>…………………………………………………………………………………………………………</w:t>
      </w:r>
    </w:p>
    <w:p w14:paraId="1D40FD23" w14:textId="77777777" w:rsidR="00AA0875" w:rsidRPr="00D529EA" w:rsidRDefault="00AA0875" w:rsidP="00D529EA">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w:t>
      </w:r>
    </w:p>
    <w:p w14:paraId="1D40FD24" w14:textId="77777777" w:rsidR="00AA0875" w:rsidRPr="00B55AC1" w:rsidRDefault="00AA0875" w:rsidP="00D529EA">
      <w:pPr>
        <w:spacing w:line="360" w:lineRule="auto"/>
        <w:ind w:right="74"/>
        <w:jc w:val="both"/>
        <w:rPr>
          <w:rFonts w:ascii="Times New Roman" w:hAnsi="Times New Roman" w:cs="Times New Roman"/>
          <w:szCs w:val="22"/>
        </w:rPr>
      </w:pPr>
    </w:p>
    <w:p w14:paraId="1D40FD25" w14:textId="77777777" w:rsidR="00AA0875" w:rsidRDefault="00AA0875">
      <w:pPr>
        <w:spacing w:line="360" w:lineRule="auto"/>
        <w:ind w:right="74"/>
        <w:jc w:val="both"/>
        <w:rPr>
          <w:rFonts w:ascii="Times New Roman" w:hAnsi="Times New Roman" w:cs="Times New Roman"/>
          <w:szCs w:val="22"/>
        </w:rPr>
      </w:pPr>
    </w:p>
    <w:p w14:paraId="1D40FD26" w14:textId="77777777" w:rsidR="00AA0875" w:rsidRPr="00B55AC1" w:rsidRDefault="00CD3710">
      <w:pPr>
        <w:spacing w:line="360" w:lineRule="auto"/>
        <w:ind w:right="74"/>
        <w:jc w:val="both"/>
        <w:rPr>
          <w:rFonts w:ascii="Times New Roman" w:hAnsi="Times New Roman" w:cs="Times New Roman"/>
          <w:szCs w:val="22"/>
        </w:rPr>
      </w:pPr>
      <w:r>
        <w:rPr>
          <w:rFonts w:ascii="Times New Roman" w:hAnsi="Times New Roman" w:cs="Times New Roman"/>
          <w:szCs w:val="22"/>
        </w:rPr>
        <w:t>J’estime que ces faits sont en relation avec l’exercice de mes fonctions en raison de :</w:t>
      </w:r>
    </w:p>
    <w:p w14:paraId="1D40FD27" w14:textId="77777777" w:rsidR="00AA0875" w:rsidRPr="00D529EA" w:rsidRDefault="00AA0875" w:rsidP="00D529EA">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w:t>
      </w:r>
      <w:r w:rsidRPr="00B55AC1">
        <w:rPr>
          <w:rFonts w:ascii="Times New Roman" w:hAnsi="Times New Roman" w:cs="Times New Roman"/>
          <w:szCs w:val="22"/>
        </w:rPr>
        <w:lastRenderedPageBreak/>
        <w:t>……………………………………………………………………………………………………………………………………………………………………………………………………………………</w:t>
      </w:r>
      <w:r w:rsidRPr="00D529EA">
        <w:rPr>
          <w:rFonts w:ascii="Times New Roman" w:hAnsi="Times New Roman" w:cs="Times New Roman"/>
          <w:szCs w:val="22"/>
        </w:rPr>
        <w:t>…………………………………………………………………………………………………………</w:t>
      </w:r>
    </w:p>
    <w:p w14:paraId="1D40FD28" w14:textId="77777777" w:rsidR="00AA0875" w:rsidRPr="00D529EA" w:rsidRDefault="00AA0875" w:rsidP="00D529EA">
      <w:pPr>
        <w:spacing w:line="360" w:lineRule="auto"/>
        <w:ind w:right="74"/>
        <w:jc w:val="both"/>
        <w:rPr>
          <w:rFonts w:ascii="Times New Roman" w:hAnsi="Times New Roman" w:cs="Times New Roman"/>
          <w:szCs w:val="22"/>
        </w:rPr>
      </w:pPr>
      <w:r w:rsidRPr="00B55AC1">
        <w:rPr>
          <w:rFonts w:ascii="Times New Roman" w:hAnsi="Times New Roman" w:cs="Times New Roman"/>
          <w:szCs w:val="22"/>
        </w:rPr>
        <w:t>……………………………………………………………………………………………………………………………………………………………………………………………………………………</w:t>
      </w:r>
    </w:p>
    <w:p w14:paraId="1D40FD29" w14:textId="77777777" w:rsidR="00AA0875" w:rsidRPr="00B55AC1" w:rsidRDefault="00AA0875" w:rsidP="00D529EA">
      <w:pPr>
        <w:spacing w:line="360" w:lineRule="auto"/>
        <w:ind w:right="74"/>
        <w:jc w:val="both"/>
        <w:rPr>
          <w:rFonts w:ascii="Times New Roman" w:hAnsi="Times New Roman" w:cs="Times New Roman"/>
          <w:szCs w:val="22"/>
        </w:rPr>
      </w:pPr>
    </w:p>
    <w:p w14:paraId="1D40FD2A" w14:textId="77777777" w:rsidR="00AA0875" w:rsidRPr="00B55AC1" w:rsidRDefault="00AA0875">
      <w:pPr>
        <w:ind w:right="72"/>
        <w:jc w:val="both"/>
        <w:rPr>
          <w:rFonts w:ascii="Times New Roman" w:hAnsi="Times New Roman" w:cs="Times New Roman"/>
          <w:szCs w:val="22"/>
        </w:rPr>
      </w:pPr>
    </w:p>
    <w:p w14:paraId="1D40FD2B"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 xml:space="preserve">Je demande donc la mise en œuvre des dispositions de l’article 11 de la loi  n°83-634 du 13 juillet 1983 afin que soient prises les mesures appropriées permettant </w:t>
      </w:r>
      <w:r>
        <w:rPr>
          <w:rFonts w:ascii="Times New Roman" w:hAnsi="Times New Roman" w:cs="Times New Roman"/>
          <w:szCs w:val="22"/>
        </w:rPr>
        <w:t>d’assurer ma protection</w:t>
      </w:r>
      <w:r w:rsidRPr="00B55AC1">
        <w:rPr>
          <w:rFonts w:ascii="Times New Roman" w:hAnsi="Times New Roman" w:cs="Times New Roman"/>
          <w:szCs w:val="22"/>
        </w:rPr>
        <w:t>.</w:t>
      </w:r>
    </w:p>
    <w:p w14:paraId="1D40FD2C" w14:textId="77777777" w:rsidR="00AA0875" w:rsidRPr="00B55AC1" w:rsidRDefault="00AA0875">
      <w:pPr>
        <w:ind w:right="72"/>
        <w:jc w:val="both"/>
        <w:rPr>
          <w:rFonts w:ascii="Times New Roman" w:hAnsi="Times New Roman" w:cs="Times New Roman"/>
          <w:szCs w:val="22"/>
        </w:rPr>
      </w:pPr>
    </w:p>
    <w:p w14:paraId="1D40FD2D" w14:textId="77777777" w:rsidR="00AA0875" w:rsidRPr="00D835F7" w:rsidRDefault="00AA0875" w:rsidP="00D835F7">
      <w:pPr>
        <w:ind w:right="72"/>
        <w:jc w:val="both"/>
        <w:rPr>
          <w:rFonts w:ascii="Times New Roman" w:hAnsi="Times New Roman" w:cs="Times New Roman"/>
          <w:i/>
          <w:iCs/>
          <w:szCs w:val="22"/>
        </w:rPr>
      </w:pPr>
    </w:p>
    <w:p w14:paraId="1D40FD2E" w14:textId="77777777" w:rsidR="00AA0875" w:rsidRDefault="00AA0875">
      <w:pPr>
        <w:ind w:right="72"/>
        <w:jc w:val="both"/>
        <w:rPr>
          <w:rFonts w:ascii="Times New Roman" w:hAnsi="Times New Roman" w:cs="Times New Roman"/>
          <w:szCs w:val="22"/>
        </w:rPr>
      </w:pPr>
    </w:p>
    <w:p w14:paraId="1D40FD2F" w14:textId="77777777" w:rsidR="00AA0875" w:rsidRPr="00B55AC1" w:rsidRDefault="00AA0875">
      <w:pPr>
        <w:ind w:right="72"/>
        <w:jc w:val="both"/>
        <w:rPr>
          <w:rFonts w:ascii="Times New Roman" w:hAnsi="Times New Roman" w:cs="Times New Roman"/>
          <w:szCs w:val="22"/>
        </w:rPr>
      </w:pPr>
    </w:p>
    <w:p w14:paraId="1D40FD30"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Date :</w:t>
      </w:r>
      <w:r w:rsidRPr="00B55AC1">
        <w:rPr>
          <w:rFonts w:ascii="Times New Roman" w:hAnsi="Times New Roman" w:cs="Times New Roman"/>
          <w:szCs w:val="22"/>
        </w:rPr>
        <w:tab/>
      </w:r>
      <w:r w:rsidRPr="00B55AC1">
        <w:rPr>
          <w:rFonts w:ascii="Times New Roman" w:hAnsi="Times New Roman" w:cs="Times New Roman"/>
          <w:szCs w:val="22"/>
        </w:rPr>
        <w:tab/>
      </w:r>
      <w:r w:rsidRPr="00B55AC1">
        <w:rPr>
          <w:rFonts w:ascii="Times New Roman" w:hAnsi="Times New Roman" w:cs="Times New Roman"/>
          <w:szCs w:val="22"/>
        </w:rPr>
        <w:tab/>
      </w:r>
      <w:r w:rsidRPr="00B55AC1">
        <w:rPr>
          <w:rFonts w:ascii="Times New Roman" w:hAnsi="Times New Roman" w:cs="Times New Roman"/>
          <w:szCs w:val="22"/>
        </w:rPr>
        <w:tab/>
      </w:r>
      <w:r w:rsidRPr="00B55AC1">
        <w:rPr>
          <w:rFonts w:ascii="Times New Roman" w:hAnsi="Times New Roman" w:cs="Times New Roman"/>
          <w:szCs w:val="22"/>
        </w:rPr>
        <w:tab/>
      </w:r>
      <w:r w:rsidRPr="00B55AC1">
        <w:rPr>
          <w:rFonts w:ascii="Times New Roman" w:hAnsi="Times New Roman" w:cs="Times New Roman"/>
          <w:szCs w:val="22"/>
        </w:rPr>
        <w:tab/>
      </w:r>
      <w:r w:rsidRPr="00B55AC1">
        <w:rPr>
          <w:rFonts w:ascii="Times New Roman" w:hAnsi="Times New Roman" w:cs="Times New Roman"/>
          <w:szCs w:val="22"/>
        </w:rPr>
        <w:tab/>
        <w:t>Signature de l’agent :</w:t>
      </w:r>
    </w:p>
    <w:p w14:paraId="1D40FD31" w14:textId="77777777" w:rsidR="00AA0875" w:rsidRPr="00B55AC1" w:rsidRDefault="00AA0875">
      <w:pPr>
        <w:ind w:right="72"/>
        <w:jc w:val="both"/>
        <w:rPr>
          <w:rFonts w:ascii="Times New Roman" w:hAnsi="Times New Roman" w:cs="Times New Roman"/>
          <w:szCs w:val="22"/>
        </w:rPr>
      </w:pPr>
    </w:p>
    <w:p w14:paraId="1D40FD32" w14:textId="77777777" w:rsidR="00AA0875" w:rsidRPr="00B55AC1" w:rsidRDefault="00AA0875">
      <w:pPr>
        <w:ind w:right="72"/>
        <w:jc w:val="both"/>
        <w:rPr>
          <w:rFonts w:ascii="Times New Roman" w:hAnsi="Times New Roman" w:cs="Times New Roman"/>
          <w:szCs w:val="22"/>
        </w:rPr>
      </w:pPr>
    </w:p>
    <w:p w14:paraId="1D40FD33" w14:textId="77777777" w:rsidR="00AA0875" w:rsidRDefault="00AA0875">
      <w:pPr>
        <w:ind w:right="72"/>
        <w:jc w:val="both"/>
        <w:rPr>
          <w:rFonts w:ascii="Times New Roman" w:hAnsi="Times New Roman" w:cs="Times New Roman"/>
          <w:szCs w:val="22"/>
        </w:rPr>
      </w:pPr>
    </w:p>
    <w:p w14:paraId="1D40FD34" w14:textId="77777777" w:rsidR="00AA0875" w:rsidRDefault="00AA0875">
      <w:pPr>
        <w:ind w:right="72"/>
        <w:jc w:val="both"/>
        <w:rPr>
          <w:rFonts w:ascii="Times New Roman" w:hAnsi="Times New Roman" w:cs="Times New Roman"/>
          <w:szCs w:val="22"/>
        </w:rPr>
      </w:pPr>
    </w:p>
    <w:p w14:paraId="1D40FD35" w14:textId="77777777" w:rsidR="00AA0875" w:rsidRPr="00B55AC1" w:rsidRDefault="00AA0875">
      <w:pPr>
        <w:ind w:right="72"/>
        <w:jc w:val="both"/>
        <w:rPr>
          <w:rFonts w:ascii="Times New Roman" w:hAnsi="Times New Roman" w:cs="Times New Roman"/>
          <w:szCs w:val="22"/>
        </w:rPr>
      </w:pPr>
    </w:p>
    <w:p w14:paraId="1D40FD36" w14:textId="77777777" w:rsidR="00AA0875" w:rsidRPr="00B55AC1" w:rsidRDefault="00AA0875">
      <w:pPr>
        <w:ind w:right="72"/>
        <w:jc w:val="both"/>
        <w:rPr>
          <w:rFonts w:ascii="Times New Roman" w:hAnsi="Times New Roman" w:cs="Times New Roman"/>
          <w:szCs w:val="22"/>
        </w:rPr>
      </w:pPr>
      <w:r w:rsidRPr="006142BC">
        <w:rPr>
          <w:rFonts w:ascii="Times New Roman" w:hAnsi="Times New Roman" w:cs="Times New Roman"/>
          <w:b/>
          <w:szCs w:val="22"/>
        </w:rPr>
        <w:t>Avis et signature</w:t>
      </w:r>
      <w:r w:rsidRPr="00B55AC1">
        <w:rPr>
          <w:rFonts w:ascii="Times New Roman" w:hAnsi="Times New Roman" w:cs="Times New Roman"/>
          <w:szCs w:val="22"/>
        </w:rPr>
        <w:t xml:space="preserve"> du supérieur hiérarchique (mentionner </w:t>
      </w:r>
      <w:r w:rsidR="006A4540">
        <w:rPr>
          <w:rFonts w:ascii="Times New Roman" w:hAnsi="Times New Roman" w:cs="Times New Roman"/>
          <w:szCs w:val="22"/>
        </w:rPr>
        <w:t>son identité et les fonctions exercées</w:t>
      </w:r>
      <w:r w:rsidRPr="00B55AC1">
        <w:rPr>
          <w:rFonts w:ascii="Times New Roman" w:hAnsi="Times New Roman" w:cs="Times New Roman"/>
          <w:szCs w:val="22"/>
        </w:rPr>
        <w:t>) :</w:t>
      </w:r>
    </w:p>
    <w:p w14:paraId="1D40FD37" w14:textId="77777777" w:rsidR="00AA0875" w:rsidRDefault="00AA0875">
      <w:pPr>
        <w:ind w:right="72"/>
        <w:jc w:val="both"/>
        <w:rPr>
          <w:rFonts w:ascii="Times New Roman" w:hAnsi="Times New Roman" w:cs="Times New Roman"/>
          <w:szCs w:val="22"/>
        </w:rPr>
      </w:pPr>
    </w:p>
    <w:p w14:paraId="1D40FD38" w14:textId="77777777" w:rsidR="00AA0875" w:rsidRPr="00B55AC1" w:rsidRDefault="00AA0875">
      <w:pPr>
        <w:ind w:right="72"/>
        <w:jc w:val="both"/>
        <w:rPr>
          <w:rFonts w:ascii="Times New Roman" w:hAnsi="Times New Roman" w:cs="Times New Roman"/>
          <w:szCs w:val="22"/>
        </w:rPr>
      </w:pPr>
    </w:p>
    <w:p w14:paraId="1D40FD39" w14:textId="77777777" w:rsidR="00AA0875" w:rsidRPr="00B55AC1" w:rsidRDefault="00AA0875">
      <w:pPr>
        <w:ind w:right="72"/>
        <w:jc w:val="both"/>
        <w:rPr>
          <w:rFonts w:ascii="Times New Roman" w:hAnsi="Times New Roman" w:cs="Times New Roman"/>
          <w:szCs w:val="22"/>
        </w:rPr>
      </w:pPr>
    </w:p>
    <w:p w14:paraId="1D40FD3A" w14:textId="77777777" w:rsidR="00AA0875" w:rsidRPr="00B55AC1" w:rsidRDefault="00AA0875">
      <w:pPr>
        <w:ind w:right="72"/>
        <w:jc w:val="both"/>
        <w:rPr>
          <w:rFonts w:ascii="Times New Roman" w:hAnsi="Times New Roman" w:cs="Times New Roman"/>
          <w:szCs w:val="22"/>
        </w:rPr>
      </w:pPr>
      <w:r w:rsidRPr="00B55AC1">
        <w:rPr>
          <w:rFonts w:ascii="Times New Roman" w:hAnsi="Times New Roman" w:cs="Times New Roman"/>
          <w:szCs w:val="22"/>
        </w:rPr>
        <w:t>Date :</w:t>
      </w:r>
      <w:r w:rsidR="006A4540">
        <w:rPr>
          <w:rFonts w:ascii="Times New Roman" w:hAnsi="Times New Roman" w:cs="Times New Roman"/>
          <w:szCs w:val="22"/>
        </w:rPr>
        <w:tab/>
      </w:r>
      <w:r w:rsidR="006A4540">
        <w:rPr>
          <w:rFonts w:ascii="Times New Roman" w:hAnsi="Times New Roman" w:cs="Times New Roman"/>
          <w:szCs w:val="22"/>
        </w:rPr>
        <w:tab/>
      </w:r>
      <w:r w:rsidR="006A4540">
        <w:rPr>
          <w:rFonts w:ascii="Times New Roman" w:hAnsi="Times New Roman" w:cs="Times New Roman"/>
          <w:szCs w:val="22"/>
        </w:rPr>
        <w:tab/>
      </w:r>
      <w:r w:rsidR="006A4540">
        <w:rPr>
          <w:rFonts w:ascii="Times New Roman" w:hAnsi="Times New Roman" w:cs="Times New Roman"/>
          <w:szCs w:val="22"/>
        </w:rPr>
        <w:tab/>
      </w:r>
      <w:r w:rsidR="006A4540">
        <w:rPr>
          <w:rFonts w:ascii="Times New Roman" w:hAnsi="Times New Roman" w:cs="Times New Roman"/>
          <w:szCs w:val="22"/>
        </w:rPr>
        <w:tab/>
      </w:r>
      <w:r w:rsidR="006A4540">
        <w:rPr>
          <w:rFonts w:ascii="Times New Roman" w:hAnsi="Times New Roman" w:cs="Times New Roman"/>
          <w:szCs w:val="22"/>
        </w:rPr>
        <w:tab/>
      </w:r>
      <w:r w:rsidR="006A4540">
        <w:rPr>
          <w:rFonts w:ascii="Times New Roman" w:hAnsi="Times New Roman" w:cs="Times New Roman"/>
          <w:szCs w:val="22"/>
        </w:rPr>
        <w:tab/>
        <w:t>Signature :</w:t>
      </w:r>
    </w:p>
    <w:p w14:paraId="1D40FD3B" w14:textId="77777777" w:rsidR="00AA0875" w:rsidRDefault="00AA0875">
      <w:pPr>
        <w:ind w:right="72"/>
        <w:jc w:val="both"/>
        <w:rPr>
          <w:rFonts w:ascii="Times New Roman" w:hAnsi="Times New Roman" w:cs="Times New Roman"/>
          <w:szCs w:val="22"/>
        </w:rPr>
      </w:pPr>
    </w:p>
    <w:p w14:paraId="1D40FD3C" w14:textId="77777777" w:rsidR="00AA0875" w:rsidRDefault="00AA0875">
      <w:pPr>
        <w:ind w:right="72"/>
        <w:jc w:val="both"/>
        <w:rPr>
          <w:rFonts w:ascii="Times New Roman" w:hAnsi="Times New Roman" w:cs="Times New Roman"/>
          <w:szCs w:val="22"/>
        </w:rPr>
      </w:pPr>
    </w:p>
    <w:p w14:paraId="1D40FD3D" w14:textId="77777777" w:rsidR="00AA0875" w:rsidRDefault="00AA0875">
      <w:pPr>
        <w:ind w:right="72"/>
        <w:jc w:val="both"/>
        <w:rPr>
          <w:rFonts w:ascii="Times New Roman" w:hAnsi="Times New Roman" w:cs="Times New Roman"/>
          <w:szCs w:val="22"/>
        </w:rPr>
      </w:pPr>
    </w:p>
    <w:p w14:paraId="1D40FD3E" w14:textId="77777777" w:rsidR="00AA0875" w:rsidRDefault="00AA0875">
      <w:pPr>
        <w:ind w:right="72"/>
        <w:jc w:val="both"/>
        <w:rPr>
          <w:rFonts w:ascii="Times New Roman" w:hAnsi="Times New Roman" w:cs="Times New Roman"/>
          <w:szCs w:val="22"/>
        </w:rPr>
      </w:pPr>
    </w:p>
    <w:p w14:paraId="1D40FD3F" w14:textId="77777777" w:rsidR="006A4540" w:rsidRDefault="006A4540">
      <w:pPr>
        <w:ind w:right="72"/>
        <w:jc w:val="both"/>
        <w:rPr>
          <w:rFonts w:ascii="Times New Roman" w:hAnsi="Times New Roman" w:cs="Times New Roman"/>
          <w:szCs w:val="22"/>
        </w:rPr>
      </w:pPr>
    </w:p>
    <w:p w14:paraId="1D40FD40" w14:textId="77777777" w:rsidR="006A4540" w:rsidRPr="00B55AC1" w:rsidRDefault="006A4540">
      <w:pPr>
        <w:ind w:right="72"/>
        <w:jc w:val="both"/>
        <w:rPr>
          <w:rFonts w:ascii="Times New Roman" w:hAnsi="Times New Roman" w:cs="Times New Roman"/>
          <w:szCs w:val="22"/>
        </w:rPr>
      </w:pPr>
    </w:p>
    <w:p w14:paraId="1D40FD41" w14:textId="77777777" w:rsidR="00AA0875" w:rsidRPr="00B55AC1" w:rsidRDefault="00AA0875">
      <w:pPr>
        <w:ind w:right="72" w:firstLine="708"/>
        <w:jc w:val="both"/>
        <w:rPr>
          <w:rFonts w:ascii="Times New Roman" w:hAnsi="Times New Roman" w:cs="Times New Roman"/>
          <w:szCs w:val="22"/>
        </w:rPr>
      </w:pPr>
      <w:r w:rsidRPr="00B55AC1">
        <w:rPr>
          <w:rFonts w:ascii="Times New Roman" w:hAnsi="Times New Roman" w:cs="Times New Roman"/>
          <w:b/>
          <w:szCs w:val="22"/>
        </w:rPr>
        <w:t>Ce formulaire est à retourner comp</w:t>
      </w:r>
      <w:r w:rsidR="0027298F">
        <w:rPr>
          <w:rFonts w:ascii="Times New Roman" w:hAnsi="Times New Roman" w:cs="Times New Roman"/>
          <w:b/>
          <w:szCs w:val="22"/>
        </w:rPr>
        <w:t xml:space="preserve">lété, daté et signé par mail aux </w:t>
      </w:r>
      <w:r w:rsidRPr="00B55AC1">
        <w:rPr>
          <w:rFonts w:ascii="Times New Roman" w:hAnsi="Times New Roman" w:cs="Times New Roman"/>
          <w:b/>
          <w:szCs w:val="22"/>
        </w:rPr>
        <w:t>adresse</w:t>
      </w:r>
      <w:r w:rsidR="0027298F">
        <w:rPr>
          <w:rFonts w:ascii="Times New Roman" w:hAnsi="Times New Roman" w:cs="Times New Roman"/>
          <w:b/>
          <w:szCs w:val="22"/>
        </w:rPr>
        <w:t>s</w:t>
      </w:r>
      <w:r w:rsidRPr="00B55AC1">
        <w:rPr>
          <w:rFonts w:ascii="Times New Roman" w:hAnsi="Times New Roman" w:cs="Times New Roman"/>
          <w:b/>
          <w:szCs w:val="22"/>
        </w:rPr>
        <w:t xml:space="preserve"> suivante</w:t>
      </w:r>
      <w:r w:rsidR="0027298F">
        <w:rPr>
          <w:rFonts w:ascii="Times New Roman" w:hAnsi="Times New Roman" w:cs="Times New Roman"/>
          <w:b/>
          <w:szCs w:val="22"/>
        </w:rPr>
        <w:t>s</w:t>
      </w:r>
      <w:r w:rsidRPr="00B55AC1">
        <w:rPr>
          <w:rFonts w:ascii="Times New Roman" w:hAnsi="Times New Roman" w:cs="Times New Roman"/>
          <w:b/>
          <w:szCs w:val="22"/>
        </w:rPr>
        <w:t> :</w:t>
      </w:r>
    </w:p>
    <w:p w14:paraId="1D40FD42" w14:textId="77777777" w:rsidR="00AA0875" w:rsidRDefault="006B327F">
      <w:pPr>
        <w:spacing w:line="240" w:lineRule="auto"/>
        <w:ind w:left="708"/>
        <w:rPr>
          <w:rFonts w:ascii="Times New Roman" w:hAnsi="Times New Roman" w:cs="Times New Roman"/>
          <w:szCs w:val="22"/>
        </w:rPr>
      </w:pPr>
      <w:hyperlink r:id="rId9" w:history="1">
        <w:r w:rsidR="0027298F" w:rsidRPr="00370A6B">
          <w:rPr>
            <w:rStyle w:val="Lienhypertexte"/>
            <w:rFonts w:ascii="Times New Roman" w:hAnsi="Times New Roman" w:cs="Times New Roman"/>
            <w:szCs w:val="22"/>
          </w:rPr>
          <w:t>zohra.saih.bouiala@sg.social.gouv.fr</w:t>
        </w:r>
      </w:hyperlink>
    </w:p>
    <w:p w14:paraId="1D40FD43" w14:textId="77777777" w:rsidR="0027298F" w:rsidRDefault="006B327F">
      <w:pPr>
        <w:spacing w:line="240" w:lineRule="auto"/>
        <w:ind w:left="708"/>
        <w:rPr>
          <w:rFonts w:ascii="Times New Roman" w:hAnsi="Times New Roman" w:cs="Times New Roman"/>
          <w:szCs w:val="22"/>
        </w:rPr>
      </w:pPr>
      <w:hyperlink r:id="rId10" w:history="1">
        <w:r w:rsidR="0027298F" w:rsidRPr="00370A6B">
          <w:rPr>
            <w:rStyle w:val="Lienhypertexte"/>
            <w:rFonts w:ascii="Times New Roman" w:hAnsi="Times New Roman" w:cs="Times New Roman"/>
            <w:szCs w:val="22"/>
          </w:rPr>
          <w:t>david.bressot@sg.social.gouv.fr</w:t>
        </w:r>
      </w:hyperlink>
    </w:p>
    <w:p w14:paraId="1D40FD44" w14:textId="77777777" w:rsidR="0027298F" w:rsidRDefault="006B327F">
      <w:pPr>
        <w:spacing w:line="240" w:lineRule="auto"/>
        <w:ind w:left="708"/>
        <w:rPr>
          <w:rFonts w:ascii="Times New Roman" w:hAnsi="Times New Roman" w:cs="Times New Roman"/>
          <w:szCs w:val="22"/>
        </w:rPr>
      </w:pPr>
      <w:hyperlink r:id="rId11" w:history="1">
        <w:r w:rsidR="0027298F" w:rsidRPr="00370A6B">
          <w:rPr>
            <w:rStyle w:val="Lienhypertexte"/>
            <w:rFonts w:ascii="Times New Roman" w:hAnsi="Times New Roman" w:cs="Times New Roman"/>
            <w:szCs w:val="22"/>
          </w:rPr>
          <w:t>mauricette.barthelemi@sg.social.gouv.fr</w:t>
        </w:r>
      </w:hyperlink>
    </w:p>
    <w:p w14:paraId="1D40FD45" w14:textId="77777777" w:rsidR="00AA0875" w:rsidRPr="00B55AC1" w:rsidRDefault="00AA0875">
      <w:pPr>
        <w:spacing w:line="240" w:lineRule="auto"/>
        <w:ind w:left="708"/>
        <w:rPr>
          <w:rFonts w:ascii="Times New Roman" w:hAnsi="Times New Roman" w:cs="Times New Roman"/>
          <w:szCs w:val="22"/>
        </w:rPr>
      </w:pPr>
    </w:p>
    <w:p w14:paraId="1D40FD46" w14:textId="77777777" w:rsidR="00AA0875" w:rsidRPr="00B55AC1" w:rsidRDefault="00AA0875">
      <w:pPr>
        <w:spacing w:line="240" w:lineRule="auto"/>
        <w:ind w:left="708"/>
        <w:rPr>
          <w:rFonts w:ascii="Times New Roman" w:hAnsi="Times New Roman" w:cs="Times New Roman"/>
          <w:szCs w:val="22"/>
        </w:rPr>
      </w:pPr>
      <w:r w:rsidRPr="00B55AC1">
        <w:rPr>
          <w:rFonts w:ascii="Times New Roman" w:hAnsi="Times New Roman" w:cs="Times New Roman"/>
          <w:b/>
          <w:szCs w:val="22"/>
        </w:rPr>
        <w:t xml:space="preserve">Une fiche </w:t>
      </w:r>
      <w:r>
        <w:rPr>
          <w:rFonts w:ascii="Times New Roman" w:hAnsi="Times New Roman" w:cs="Times New Roman"/>
          <w:b/>
          <w:szCs w:val="22"/>
        </w:rPr>
        <w:t>‘</w:t>
      </w:r>
      <w:r w:rsidRPr="00B55AC1">
        <w:rPr>
          <w:rFonts w:ascii="Times New Roman" w:hAnsi="Times New Roman" w:cs="Times New Roman"/>
          <w:b/>
          <w:szCs w:val="22"/>
        </w:rPr>
        <w:t>relevé d’incident</w:t>
      </w:r>
      <w:r>
        <w:rPr>
          <w:rFonts w:ascii="Times New Roman" w:hAnsi="Times New Roman" w:cs="Times New Roman"/>
          <w:b/>
          <w:szCs w:val="22"/>
        </w:rPr>
        <w:t>’</w:t>
      </w:r>
      <w:r w:rsidRPr="00B55AC1">
        <w:rPr>
          <w:rFonts w:ascii="Times New Roman" w:hAnsi="Times New Roman" w:cs="Times New Roman"/>
          <w:b/>
          <w:szCs w:val="22"/>
        </w:rPr>
        <w:t xml:space="preserve"> devra en parallèle être remplie pour rendre compte des évènements.  </w:t>
      </w:r>
    </w:p>
    <w:sectPr w:rsidR="00AA0875" w:rsidRPr="00B55AC1" w:rsidSect="00867CC1">
      <w:headerReference w:type="default" r:id="rId12"/>
      <w:footerReference w:type="default" r:id="rId13"/>
      <w:pgSz w:w="11906" w:h="16838"/>
      <w:pgMar w:top="899" w:right="1417" w:bottom="1417" w:left="1417"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0FD49" w14:textId="77777777" w:rsidR="00BB4006" w:rsidRDefault="00BB4006">
      <w:pPr>
        <w:spacing w:line="240" w:lineRule="auto"/>
      </w:pPr>
      <w:r>
        <w:separator/>
      </w:r>
    </w:p>
  </w:endnote>
  <w:endnote w:type="continuationSeparator" w:id="0">
    <w:p w14:paraId="1D40FD4A" w14:textId="77777777" w:rsidR="00BB4006" w:rsidRDefault="00BB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FD4D" w14:textId="77777777" w:rsidR="00AA0875" w:rsidRPr="00930D99" w:rsidRDefault="0029344F">
    <w:pPr>
      <w:pStyle w:val="Pieddepage"/>
      <w:jc w:val="right"/>
      <w:rPr>
        <w:rFonts w:ascii="Times New Roman" w:hAnsi="Times New Roman" w:cs="Times New Roman"/>
      </w:rPr>
    </w:pPr>
    <w:r w:rsidRPr="00930D99">
      <w:rPr>
        <w:rFonts w:ascii="Times New Roman" w:hAnsi="Times New Roman" w:cs="Times New Roman"/>
      </w:rPr>
      <w:fldChar w:fldCharType="begin"/>
    </w:r>
    <w:r w:rsidR="00AA0875" w:rsidRPr="00930D99">
      <w:rPr>
        <w:rFonts w:ascii="Times New Roman" w:hAnsi="Times New Roman" w:cs="Times New Roman"/>
      </w:rPr>
      <w:instrText>PAGE   \* MERGEFORMAT</w:instrText>
    </w:r>
    <w:r w:rsidRPr="00930D99">
      <w:rPr>
        <w:rFonts w:ascii="Times New Roman" w:hAnsi="Times New Roman" w:cs="Times New Roman"/>
      </w:rPr>
      <w:fldChar w:fldCharType="separate"/>
    </w:r>
    <w:r w:rsidR="006B327F">
      <w:rPr>
        <w:rFonts w:ascii="Times New Roman" w:hAnsi="Times New Roman" w:cs="Times New Roman"/>
        <w:noProof/>
      </w:rPr>
      <w:t>1</w:t>
    </w:r>
    <w:r w:rsidRPr="00930D99">
      <w:rPr>
        <w:rFonts w:ascii="Times New Roman" w:hAnsi="Times New Roman" w:cs="Times New Roman"/>
      </w:rPr>
      <w:fldChar w:fldCharType="end"/>
    </w:r>
  </w:p>
  <w:p w14:paraId="1D40FD4E" w14:textId="77777777" w:rsidR="00AA0875" w:rsidRDefault="00AA08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0FD47" w14:textId="77777777" w:rsidR="00BB4006" w:rsidRDefault="00BB4006">
      <w:pPr>
        <w:spacing w:line="240" w:lineRule="auto"/>
      </w:pPr>
      <w:r>
        <w:separator/>
      </w:r>
    </w:p>
  </w:footnote>
  <w:footnote w:type="continuationSeparator" w:id="0">
    <w:p w14:paraId="1D40FD48" w14:textId="77777777" w:rsidR="00BB4006" w:rsidRDefault="00BB4006">
      <w:pPr>
        <w:spacing w:line="240" w:lineRule="auto"/>
      </w:pPr>
      <w:r>
        <w:continuationSeparator/>
      </w:r>
    </w:p>
  </w:footnote>
  <w:footnote w:id="1">
    <w:p w14:paraId="1D40FD4F" w14:textId="77777777" w:rsidR="00AA0875" w:rsidRPr="009038FA" w:rsidRDefault="00AA0875" w:rsidP="00BE0C0F">
      <w:pPr>
        <w:pStyle w:val="Notedebasdepage"/>
        <w:jc w:val="both"/>
        <w:rPr>
          <w:rFonts w:ascii="Times New Roman" w:hAnsi="Times New Roman" w:cs="Times New Roman"/>
          <w:i/>
        </w:rPr>
      </w:pPr>
      <w:r w:rsidRPr="009038FA">
        <w:rPr>
          <w:rStyle w:val="Appelnotedebasdep"/>
          <w:rFonts w:ascii="Times New Roman" w:hAnsi="Times New Roman"/>
        </w:rPr>
        <w:footnoteRef/>
      </w:r>
      <w:r w:rsidRPr="009038FA">
        <w:rPr>
          <w:rFonts w:ascii="Times New Roman" w:hAnsi="Times New Roman" w:cs="Times New Roman"/>
        </w:rPr>
        <w:t xml:space="preserve"> </w:t>
      </w:r>
      <w:r w:rsidRPr="009038FA">
        <w:rPr>
          <w:rFonts w:ascii="Times New Roman" w:hAnsi="Times New Roman" w:cs="Times New Roman"/>
          <w:u w:val="single"/>
        </w:rPr>
        <w:t>Article 11 de la loi n°83-634 du 13 juillet 1983 portant droits et obligations des fonctionnaires :</w:t>
      </w:r>
      <w:r w:rsidRPr="009038FA">
        <w:rPr>
          <w:rFonts w:ascii="Times New Roman" w:hAnsi="Times New Roman" w:cs="Times New Roman"/>
        </w:rPr>
        <w:t xml:space="preserve"> </w:t>
      </w:r>
      <w:r w:rsidRPr="009038FA">
        <w:rPr>
          <w:rFonts w:ascii="Times New Roman" w:hAnsi="Times New Roman" w:cs="Times New Roman"/>
          <w:i/>
        </w:rPr>
        <w:t>« Les fonctionnaires bénéficient, à l'occasion de leurs fonctions et conformément aux règles fixées par le code pénal et les lois spéciales, d'une protection organisée par la collectivité publique qui les emploie à la date des faits en cause ou des faits ayant été imputés de façon diffamatoire au fonctionnaire.</w:t>
      </w:r>
    </w:p>
    <w:p w14:paraId="1D40FD50" w14:textId="77777777" w:rsidR="00AA0875" w:rsidRPr="00BE0C0F" w:rsidRDefault="00AA0875" w:rsidP="00BE0C0F">
      <w:pPr>
        <w:pStyle w:val="Notedebasdepage"/>
        <w:jc w:val="both"/>
        <w:rPr>
          <w:rFonts w:ascii="Times New Roman" w:hAnsi="Times New Roman" w:cs="Times New Roman"/>
          <w:i/>
        </w:rPr>
      </w:pPr>
      <w:r w:rsidRPr="00BE0C0F">
        <w:rPr>
          <w:rFonts w:ascii="Times New Roman" w:hAnsi="Times New Roman" w:cs="Times New Roman"/>
          <w:i/>
        </w:rPr>
        <w:t>Lorsqu'un fonctionnaire a été poursuivi par un tiers pour faute de service et que le conflit d'attribution n'a pas été élevé, la collectivité publique doit, dans la mesure où une faute personnelle détachable de l'exercice de ses fonctions n'est pas imputable à ce fonctionnaire, le couvrir des condamnations civiles prononcées contre lui.</w:t>
      </w:r>
    </w:p>
    <w:p w14:paraId="1D40FD51" w14:textId="77777777" w:rsidR="00AA0875" w:rsidRPr="00BE0C0F" w:rsidRDefault="00AA0875" w:rsidP="00BE0C0F">
      <w:pPr>
        <w:pStyle w:val="Notedebasdepage"/>
        <w:jc w:val="both"/>
        <w:rPr>
          <w:rFonts w:ascii="Times New Roman" w:hAnsi="Times New Roman" w:cs="Times New Roman"/>
          <w:i/>
        </w:rPr>
      </w:pPr>
      <w:r w:rsidRPr="00BE0C0F">
        <w:rPr>
          <w:rFonts w:ascii="Times New Roman" w:hAnsi="Times New Roman" w:cs="Times New Roman"/>
          <w:i/>
        </w:rPr>
        <w:t>La collectivité publique est tenue de protéger les fonctionnaires contre les menaces, violences, voies de fait, injures, diffamations ou outrages dont ils pourraient être victimes à l'occasion de leurs fonctions, et de réparer, le cas échéant, le préjudice qui en est résulté.</w:t>
      </w:r>
    </w:p>
    <w:p w14:paraId="1D40FD52" w14:textId="77777777" w:rsidR="00AA0875" w:rsidRPr="00BE0C0F" w:rsidRDefault="00AA0875" w:rsidP="00BE0C0F">
      <w:pPr>
        <w:pStyle w:val="Notedebasdepage"/>
        <w:jc w:val="both"/>
        <w:rPr>
          <w:rFonts w:ascii="Times New Roman" w:hAnsi="Times New Roman" w:cs="Times New Roman"/>
          <w:i/>
        </w:rPr>
      </w:pPr>
      <w:r w:rsidRPr="00BE0C0F">
        <w:rPr>
          <w:rFonts w:ascii="Times New Roman" w:hAnsi="Times New Roman" w:cs="Times New Roman"/>
          <w:i/>
        </w:rPr>
        <w:t>La collectivité publique est tenue d'accorder sa protection au fonctionnaire ou à l'ancien fonctionnaire dans le cas où il fait l'objet de poursuites pénales à l'occasion de faits qui n'ont pas le caractère d'une faute personnelle.</w:t>
      </w:r>
    </w:p>
    <w:p w14:paraId="1D40FD53" w14:textId="77777777" w:rsidR="00AA0875" w:rsidRPr="00BE0C0F" w:rsidRDefault="00AA0875" w:rsidP="00BE0C0F">
      <w:pPr>
        <w:pStyle w:val="Notedebasdepage"/>
        <w:jc w:val="both"/>
        <w:rPr>
          <w:rFonts w:ascii="Times New Roman" w:hAnsi="Times New Roman" w:cs="Times New Roman"/>
          <w:i/>
        </w:rPr>
      </w:pPr>
      <w:r w:rsidRPr="00BE0C0F">
        <w:rPr>
          <w:rFonts w:ascii="Times New Roman" w:hAnsi="Times New Roman" w:cs="Times New Roman"/>
          <w:i/>
        </w:rPr>
        <w:t>La collectivité publique est subrogée aux droits de la victime pour obtenir des auteurs des menaces ou attaques la restitution des sommes versées au fonctionnaire intéressé. Elle dispose, en outre, aux mêmes fins, d'une action directe qu'elle peut exercer au besoin par voie de constitution de partie civile devant la juridiction pénale. Les dispositions du présent article sont applicables aux agents publics non titulaires. »</w:t>
      </w:r>
    </w:p>
    <w:p w14:paraId="1D40FD54" w14:textId="77777777" w:rsidR="00AA0875" w:rsidRDefault="00AA0875" w:rsidP="00BE0C0F">
      <w:pPr>
        <w:pStyle w:val="Notedebasdepag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FD4B" w14:textId="77777777" w:rsidR="00AA0875" w:rsidRDefault="00AA0875">
    <w:pPr>
      <w:spacing w:line="240" w:lineRule="auto"/>
      <w:ind w:left="-899"/>
    </w:pPr>
  </w:p>
  <w:p w14:paraId="1D40FD4C" w14:textId="77777777" w:rsidR="00AA0875" w:rsidRDefault="00AA0875">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64E"/>
    <w:multiLevelType w:val="hybridMultilevel"/>
    <w:tmpl w:val="DB0CFC74"/>
    <w:lvl w:ilvl="0" w:tplc="BC18772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5AC0F1D"/>
    <w:multiLevelType w:val="hybridMultilevel"/>
    <w:tmpl w:val="E85E0ADC"/>
    <w:lvl w:ilvl="0" w:tplc="BC18772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9BA2A36"/>
    <w:multiLevelType w:val="hybridMultilevel"/>
    <w:tmpl w:val="23802B46"/>
    <w:lvl w:ilvl="0" w:tplc="BC18772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86B5451"/>
    <w:multiLevelType w:val="hybridMultilevel"/>
    <w:tmpl w:val="0056583A"/>
    <w:lvl w:ilvl="0" w:tplc="BC187726">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32E83B02"/>
    <w:multiLevelType w:val="hybridMultilevel"/>
    <w:tmpl w:val="D9F878CC"/>
    <w:lvl w:ilvl="0" w:tplc="BC187726">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2844BA"/>
    <w:multiLevelType w:val="hybridMultilevel"/>
    <w:tmpl w:val="9D72B66C"/>
    <w:lvl w:ilvl="0" w:tplc="BC187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E107E5"/>
    <w:multiLevelType w:val="multilevel"/>
    <w:tmpl w:val="19BEE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6FB2B83"/>
    <w:multiLevelType w:val="hybridMultilevel"/>
    <w:tmpl w:val="0DFA6AB6"/>
    <w:lvl w:ilvl="0" w:tplc="BC187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937E2D"/>
    <w:multiLevelType w:val="hybridMultilevel"/>
    <w:tmpl w:val="92BEFBBE"/>
    <w:lvl w:ilvl="0" w:tplc="BC18772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8A43282"/>
    <w:multiLevelType w:val="multilevel"/>
    <w:tmpl w:val="AA16C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EF4653B"/>
    <w:multiLevelType w:val="hybridMultilevel"/>
    <w:tmpl w:val="3D38DF2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71441D32"/>
    <w:multiLevelType w:val="hybridMultilevel"/>
    <w:tmpl w:val="64605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3214B7"/>
    <w:multiLevelType w:val="multilevel"/>
    <w:tmpl w:val="A7ACFCE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3">
    <w:nsid w:val="791F6699"/>
    <w:multiLevelType w:val="hybridMultilevel"/>
    <w:tmpl w:val="B32639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7C2B4912"/>
    <w:multiLevelType w:val="hybridMultilevel"/>
    <w:tmpl w:val="08DACC48"/>
    <w:lvl w:ilvl="0" w:tplc="4F18A2D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6F4E93"/>
    <w:multiLevelType w:val="hybridMultilevel"/>
    <w:tmpl w:val="34B6862C"/>
    <w:lvl w:ilvl="0" w:tplc="BC18772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E346195"/>
    <w:multiLevelType w:val="multilevel"/>
    <w:tmpl w:val="B2201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F621A55"/>
    <w:multiLevelType w:val="hybridMultilevel"/>
    <w:tmpl w:val="D982EECC"/>
    <w:lvl w:ilvl="0" w:tplc="BC187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12"/>
  </w:num>
  <w:num w:numId="5">
    <w:abstractNumId w:val="4"/>
  </w:num>
  <w:num w:numId="6">
    <w:abstractNumId w:val="13"/>
  </w:num>
  <w:num w:numId="7">
    <w:abstractNumId w:val="10"/>
  </w:num>
  <w:num w:numId="8">
    <w:abstractNumId w:val="11"/>
  </w:num>
  <w:num w:numId="9">
    <w:abstractNumId w:val="17"/>
  </w:num>
  <w:num w:numId="10">
    <w:abstractNumId w:val="7"/>
  </w:num>
  <w:num w:numId="11">
    <w:abstractNumId w:val="3"/>
  </w:num>
  <w:num w:numId="12">
    <w:abstractNumId w:val="15"/>
  </w:num>
  <w:num w:numId="13">
    <w:abstractNumId w:val="1"/>
  </w:num>
  <w:num w:numId="14">
    <w:abstractNumId w:val="0"/>
  </w:num>
  <w:num w:numId="15">
    <w:abstractNumId w:val="2"/>
  </w:num>
  <w:num w:numId="16">
    <w:abstractNumId w:val="8"/>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E0"/>
    <w:rsid w:val="00003BE5"/>
    <w:rsid w:val="00023E04"/>
    <w:rsid w:val="00027A8D"/>
    <w:rsid w:val="00092B94"/>
    <w:rsid w:val="000E17E8"/>
    <w:rsid w:val="001329FA"/>
    <w:rsid w:val="00144C79"/>
    <w:rsid w:val="00167F1C"/>
    <w:rsid w:val="001B5A7F"/>
    <w:rsid w:val="002126CE"/>
    <w:rsid w:val="0021799E"/>
    <w:rsid w:val="00233C70"/>
    <w:rsid w:val="0027298F"/>
    <w:rsid w:val="0029344F"/>
    <w:rsid w:val="002A0344"/>
    <w:rsid w:val="002E291A"/>
    <w:rsid w:val="002E5ACB"/>
    <w:rsid w:val="0030257C"/>
    <w:rsid w:val="00310DC5"/>
    <w:rsid w:val="00320ABC"/>
    <w:rsid w:val="0034419B"/>
    <w:rsid w:val="00345238"/>
    <w:rsid w:val="003B6805"/>
    <w:rsid w:val="003E5443"/>
    <w:rsid w:val="00457349"/>
    <w:rsid w:val="00466E93"/>
    <w:rsid w:val="004727E1"/>
    <w:rsid w:val="00482BDC"/>
    <w:rsid w:val="004A1D72"/>
    <w:rsid w:val="004C3673"/>
    <w:rsid w:val="004C50DE"/>
    <w:rsid w:val="004F2AC1"/>
    <w:rsid w:val="004F4569"/>
    <w:rsid w:val="00534D5B"/>
    <w:rsid w:val="00583E91"/>
    <w:rsid w:val="005A04ED"/>
    <w:rsid w:val="005F1F29"/>
    <w:rsid w:val="005F470F"/>
    <w:rsid w:val="006142BC"/>
    <w:rsid w:val="00633710"/>
    <w:rsid w:val="00652EE0"/>
    <w:rsid w:val="0067126D"/>
    <w:rsid w:val="0069439B"/>
    <w:rsid w:val="006A4540"/>
    <w:rsid w:val="006B327F"/>
    <w:rsid w:val="00726A34"/>
    <w:rsid w:val="0073153C"/>
    <w:rsid w:val="00740E1D"/>
    <w:rsid w:val="00750B7E"/>
    <w:rsid w:val="00767DA6"/>
    <w:rsid w:val="007C032E"/>
    <w:rsid w:val="007D7F82"/>
    <w:rsid w:val="008028D4"/>
    <w:rsid w:val="0081377B"/>
    <w:rsid w:val="00817267"/>
    <w:rsid w:val="0084783C"/>
    <w:rsid w:val="00867CC1"/>
    <w:rsid w:val="00887FE6"/>
    <w:rsid w:val="00896798"/>
    <w:rsid w:val="008D1F81"/>
    <w:rsid w:val="008F49E1"/>
    <w:rsid w:val="009038FA"/>
    <w:rsid w:val="00926113"/>
    <w:rsid w:val="00930D99"/>
    <w:rsid w:val="00931806"/>
    <w:rsid w:val="0093196C"/>
    <w:rsid w:val="0096377D"/>
    <w:rsid w:val="00975D10"/>
    <w:rsid w:val="009B134D"/>
    <w:rsid w:val="009B4474"/>
    <w:rsid w:val="00A12A2D"/>
    <w:rsid w:val="00A556BB"/>
    <w:rsid w:val="00A80121"/>
    <w:rsid w:val="00AA0875"/>
    <w:rsid w:val="00AD50B2"/>
    <w:rsid w:val="00B27242"/>
    <w:rsid w:val="00B37953"/>
    <w:rsid w:val="00B55AC1"/>
    <w:rsid w:val="00B67D6E"/>
    <w:rsid w:val="00B94A06"/>
    <w:rsid w:val="00BB4006"/>
    <w:rsid w:val="00BC70B2"/>
    <w:rsid w:val="00BE0C0F"/>
    <w:rsid w:val="00BE3DBA"/>
    <w:rsid w:val="00BE6A85"/>
    <w:rsid w:val="00C1798E"/>
    <w:rsid w:val="00C578D0"/>
    <w:rsid w:val="00CB3B62"/>
    <w:rsid w:val="00CD3710"/>
    <w:rsid w:val="00CF6A39"/>
    <w:rsid w:val="00D219DD"/>
    <w:rsid w:val="00D255AF"/>
    <w:rsid w:val="00D529EA"/>
    <w:rsid w:val="00D60F20"/>
    <w:rsid w:val="00D81E7E"/>
    <w:rsid w:val="00D835F7"/>
    <w:rsid w:val="00DA6AAC"/>
    <w:rsid w:val="00DE1708"/>
    <w:rsid w:val="00E25A35"/>
    <w:rsid w:val="00E37F4A"/>
    <w:rsid w:val="00E73BA3"/>
    <w:rsid w:val="00F24739"/>
    <w:rsid w:val="00F309C1"/>
    <w:rsid w:val="00FA5470"/>
    <w:rsid w:val="00FC1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0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C1"/>
    <w:pPr>
      <w:spacing w:line="276" w:lineRule="auto"/>
    </w:pPr>
    <w:rPr>
      <w:color w:val="000000"/>
      <w:sz w:val="22"/>
    </w:rPr>
  </w:style>
  <w:style w:type="paragraph" w:styleId="Titre1">
    <w:name w:val="heading 1"/>
    <w:basedOn w:val="Normal"/>
    <w:next w:val="Normal"/>
    <w:link w:val="Titre1Car"/>
    <w:uiPriority w:val="99"/>
    <w:qFormat/>
    <w:rsid w:val="00867CC1"/>
    <w:pPr>
      <w:keepNext/>
      <w:keepLines/>
      <w:spacing w:before="480" w:after="120"/>
      <w:contextualSpacing/>
      <w:outlineLvl w:val="0"/>
    </w:pPr>
    <w:rPr>
      <w:b/>
      <w:sz w:val="48"/>
    </w:rPr>
  </w:style>
  <w:style w:type="paragraph" w:styleId="Titre2">
    <w:name w:val="heading 2"/>
    <w:basedOn w:val="Normal"/>
    <w:next w:val="Normal"/>
    <w:link w:val="Titre2Car"/>
    <w:uiPriority w:val="99"/>
    <w:qFormat/>
    <w:rsid w:val="00867CC1"/>
    <w:pPr>
      <w:keepNext/>
      <w:keepLines/>
      <w:spacing w:before="360" w:after="80"/>
      <w:contextualSpacing/>
      <w:outlineLvl w:val="1"/>
    </w:pPr>
    <w:rPr>
      <w:b/>
      <w:sz w:val="36"/>
    </w:rPr>
  </w:style>
  <w:style w:type="paragraph" w:styleId="Titre3">
    <w:name w:val="heading 3"/>
    <w:basedOn w:val="Normal"/>
    <w:next w:val="Normal"/>
    <w:link w:val="Titre3Car"/>
    <w:uiPriority w:val="99"/>
    <w:qFormat/>
    <w:rsid w:val="00867CC1"/>
    <w:pPr>
      <w:keepNext/>
      <w:keepLines/>
      <w:spacing w:before="280" w:after="80"/>
      <w:contextualSpacing/>
      <w:outlineLvl w:val="2"/>
    </w:pPr>
    <w:rPr>
      <w:b/>
      <w:sz w:val="28"/>
    </w:rPr>
  </w:style>
  <w:style w:type="paragraph" w:styleId="Titre4">
    <w:name w:val="heading 4"/>
    <w:basedOn w:val="Normal"/>
    <w:next w:val="Normal"/>
    <w:link w:val="Titre4Car"/>
    <w:uiPriority w:val="99"/>
    <w:qFormat/>
    <w:rsid w:val="00867CC1"/>
    <w:pPr>
      <w:keepNext/>
      <w:keepLines/>
      <w:spacing w:before="240" w:after="40"/>
      <w:contextualSpacing/>
      <w:outlineLvl w:val="3"/>
    </w:pPr>
    <w:rPr>
      <w:b/>
      <w:sz w:val="24"/>
    </w:rPr>
  </w:style>
  <w:style w:type="paragraph" w:styleId="Titre5">
    <w:name w:val="heading 5"/>
    <w:basedOn w:val="Normal"/>
    <w:next w:val="Normal"/>
    <w:link w:val="Titre5Car"/>
    <w:uiPriority w:val="99"/>
    <w:qFormat/>
    <w:rsid w:val="00867CC1"/>
    <w:pPr>
      <w:keepNext/>
      <w:keepLines/>
      <w:spacing w:before="220" w:after="40"/>
      <w:contextualSpacing/>
      <w:outlineLvl w:val="4"/>
    </w:pPr>
    <w:rPr>
      <w:b/>
    </w:rPr>
  </w:style>
  <w:style w:type="paragraph" w:styleId="Titre6">
    <w:name w:val="heading 6"/>
    <w:basedOn w:val="Normal"/>
    <w:next w:val="Normal"/>
    <w:link w:val="Titre6Car"/>
    <w:uiPriority w:val="99"/>
    <w:qFormat/>
    <w:rsid w:val="00867CC1"/>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B6805"/>
    <w:rPr>
      <w:rFonts w:ascii="Cambria" w:hAnsi="Cambria" w:cs="Times New Roman"/>
      <w:b/>
      <w:bCs/>
      <w:color w:val="000000"/>
      <w:kern w:val="32"/>
      <w:sz w:val="32"/>
      <w:szCs w:val="32"/>
    </w:rPr>
  </w:style>
  <w:style w:type="character" w:customStyle="1" w:styleId="Titre2Car">
    <w:name w:val="Titre 2 Car"/>
    <w:basedOn w:val="Policepardfaut"/>
    <w:link w:val="Titre2"/>
    <w:uiPriority w:val="99"/>
    <w:semiHidden/>
    <w:locked/>
    <w:rsid w:val="003B6805"/>
    <w:rPr>
      <w:rFonts w:ascii="Cambria" w:hAnsi="Cambria" w:cs="Times New Roman"/>
      <w:b/>
      <w:bCs/>
      <w:i/>
      <w:iCs/>
      <w:color w:val="000000"/>
      <w:sz w:val="28"/>
      <w:szCs w:val="28"/>
    </w:rPr>
  </w:style>
  <w:style w:type="character" w:customStyle="1" w:styleId="Titre3Car">
    <w:name w:val="Titre 3 Car"/>
    <w:basedOn w:val="Policepardfaut"/>
    <w:link w:val="Titre3"/>
    <w:uiPriority w:val="99"/>
    <w:semiHidden/>
    <w:locked/>
    <w:rsid w:val="003B6805"/>
    <w:rPr>
      <w:rFonts w:ascii="Cambria" w:hAnsi="Cambria" w:cs="Times New Roman"/>
      <w:b/>
      <w:bCs/>
      <w:color w:val="000000"/>
      <w:sz w:val="26"/>
      <w:szCs w:val="26"/>
    </w:rPr>
  </w:style>
  <w:style w:type="character" w:customStyle="1" w:styleId="Titre4Car">
    <w:name w:val="Titre 4 Car"/>
    <w:basedOn w:val="Policepardfaut"/>
    <w:link w:val="Titre4"/>
    <w:uiPriority w:val="99"/>
    <w:semiHidden/>
    <w:locked/>
    <w:rsid w:val="003B6805"/>
    <w:rPr>
      <w:rFonts w:ascii="Calibri" w:hAnsi="Calibri" w:cs="Times New Roman"/>
      <w:b/>
      <w:bCs/>
      <w:color w:val="000000"/>
      <w:sz w:val="28"/>
      <w:szCs w:val="28"/>
    </w:rPr>
  </w:style>
  <w:style w:type="character" w:customStyle="1" w:styleId="Titre5Car">
    <w:name w:val="Titre 5 Car"/>
    <w:basedOn w:val="Policepardfaut"/>
    <w:link w:val="Titre5"/>
    <w:uiPriority w:val="99"/>
    <w:semiHidden/>
    <w:locked/>
    <w:rsid w:val="003B6805"/>
    <w:rPr>
      <w:rFonts w:ascii="Calibri" w:hAnsi="Calibri" w:cs="Times New Roman"/>
      <w:b/>
      <w:bCs/>
      <w:i/>
      <w:iCs/>
      <w:color w:val="000000"/>
      <w:sz w:val="26"/>
      <w:szCs w:val="26"/>
    </w:rPr>
  </w:style>
  <w:style w:type="character" w:customStyle="1" w:styleId="Titre6Car">
    <w:name w:val="Titre 6 Car"/>
    <w:basedOn w:val="Policepardfaut"/>
    <w:link w:val="Titre6"/>
    <w:uiPriority w:val="99"/>
    <w:semiHidden/>
    <w:locked/>
    <w:rsid w:val="003B6805"/>
    <w:rPr>
      <w:rFonts w:ascii="Calibri" w:hAnsi="Calibri" w:cs="Times New Roman"/>
      <w:b/>
      <w:bCs/>
      <w:color w:val="000000"/>
    </w:rPr>
  </w:style>
  <w:style w:type="paragraph" w:styleId="Textedebulles">
    <w:name w:val="Balloon Text"/>
    <w:basedOn w:val="Normal"/>
    <w:link w:val="TextedebullesCar"/>
    <w:uiPriority w:val="99"/>
    <w:semiHidden/>
    <w:rsid w:val="003B6805"/>
    <w:pPr>
      <w:spacing w:line="240" w:lineRule="auto"/>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rsid w:val="006E07D5"/>
    <w:rPr>
      <w:rFonts w:ascii="Times New Roman" w:hAnsi="Times New Roman"/>
      <w:color w:val="000000"/>
      <w:sz w:val="0"/>
      <w:szCs w:val="0"/>
    </w:rPr>
  </w:style>
  <w:style w:type="table" w:customStyle="1" w:styleId="TableNormal1">
    <w:name w:val="Table Normal1"/>
    <w:uiPriority w:val="99"/>
    <w:rsid w:val="00867CC1"/>
    <w:pPr>
      <w:spacing w:line="276" w:lineRule="auto"/>
    </w:pPr>
    <w:rPr>
      <w:color w:val="000000"/>
      <w:sz w:val="22"/>
    </w:rPr>
    <w:tblPr>
      <w:tblCellMar>
        <w:top w:w="0" w:type="dxa"/>
        <w:left w:w="0" w:type="dxa"/>
        <w:bottom w:w="0" w:type="dxa"/>
        <w:right w:w="0" w:type="dxa"/>
      </w:tblCellMar>
    </w:tblPr>
  </w:style>
  <w:style w:type="paragraph" w:styleId="Titre">
    <w:name w:val="Title"/>
    <w:basedOn w:val="Normal"/>
    <w:next w:val="Normal"/>
    <w:link w:val="TitreCar"/>
    <w:uiPriority w:val="99"/>
    <w:qFormat/>
    <w:rsid w:val="00867CC1"/>
    <w:pPr>
      <w:keepNext/>
      <w:keepLines/>
      <w:spacing w:before="480" w:after="120"/>
      <w:contextualSpacing/>
    </w:pPr>
    <w:rPr>
      <w:b/>
      <w:sz w:val="72"/>
    </w:rPr>
  </w:style>
  <w:style w:type="character" w:customStyle="1" w:styleId="TitreCar">
    <w:name w:val="Titre Car"/>
    <w:basedOn w:val="Policepardfaut"/>
    <w:link w:val="Titre"/>
    <w:uiPriority w:val="99"/>
    <w:locked/>
    <w:rsid w:val="003B6805"/>
    <w:rPr>
      <w:rFonts w:ascii="Cambria" w:hAnsi="Cambria" w:cs="Times New Roman"/>
      <w:b/>
      <w:bCs/>
      <w:color w:val="000000"/>
      <w:kern w:val="28"/>
      <w:sz w:val="32"/>
      <w:szCs w:val="32"/>
    </w:rPr>
  </w:style>
  <w:style w:type="paragraph" w:styleId="Sous-titre">
    <w:name w:val="Subtitle"/>
    <w:basedOn w:val="Normal"/>
    <w:next w:val="Normal"/>
    <w:link w:val="Sous-titreCar"/>
    <w:uiPriority w:val="99"/>
    <w:qFormat/>
    <w:rsid w:val="00867CC1"/>
    <w:pPr>
      <w:keepNext/>
      <w:keepLines/>
      <w:spacing w:before="360" w:after="80"/>
      <w:contextualSpacing/>
    </w:pPr>
    <w:rPr>
      <w:rFonts w:ascii="Georgia" w:hAnsi="Georgia" w:cs="Georgia"/>
      <w:i/>
      <w:color w:val="666666"/>
      <w:sz w:val="48"/>
    </w:rPr>
  </w:style>
  <w:style w:type="character" w:customStyle="1" w:styleId="Sous-titreCar">
    <w:name w:val="Sous-titre Car"/>
    <w:basedOn w:val="Policepardfaut"/>
    <w:link w:val="Sous-titre"/>
    <w:uiPriority w:val="99"/>
    <w:locked/>
    <w:rsid w:val="003B6805"/>
    <w:rPr>
      <w:rFonts w:ascii="Cambria" w:hAnsi="Cambria" w:cs="Times New Roman"/>
      <w:color w:val="000000"/>
      <w:sz w:val="24"/>
      <w:szCs w:val="24"/>
    </w:rPr>
  </w:style>
  <w:style w:type="paragraph" w:styleId="En-tte">
    <w:name w:val="header"/>
    <w:basedOn w:val="Normal"/>
    <w:link w:val="En-tteCar"/>
    <w:uiPriority w:val="99"/>
    <w:rsid w:val="00B55AC1"/>
    <w:pPr>
      <w:tabs>
        <w:tab w:val="center" w:pos="4536"/>
        <w:tab w:val="right" w:pos="9072"/>
      </w:tabs>
      <w:spacing w:line="240" w:lineRule="auto"/>
    </w:pPr>
  </w:style>
  <w:style w:type="character" w:customStyle="1" w:styleId="En-tteCar">
    <w:name w:val="En-tête Car"/>
    <w:basedOn w:val="Policepardfaut"/>
    <w:link w:val="En-tte"/>
    <w:uiPriority w:val="99"/>
    <w:locked/>
    <w:rsid w:val="00B55AC1"/>
    <w:rPr>
      <w:rFonts w:cs="Times New Roman"/>
    </w:rPr>
  </w:style>
  <w:style w:type="paragraph" w:styleId="Pieddepage">
    <w:name w:val="footer"/>
    <w:basedOn w:val="Normal"/>
    <w:link w:val="PieddepageCar"/>
    <w:uiPriority w:val="99"/>
    <w:rsid w:val="00B55AC1"/>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B55AC1"/>
    <w:rPr>
      <w:rFonts w:cs="Times New Roman"/>
    </w:rPr>
  </w:style>
  <w:style w:type="paragraph" w:styleId="Paragraphedeliste">
    <w:name w:val="List Paragraph"/>
    <w:basedOn w:val="Normal"/>
    <w:uiPriority w:val="99"/>
    <w:qFormat/>
    <w:rsid w:val="00B55AC1"/>
    <w:pPr>
      <w:ind w:left="720"/>
      <w:contextualSpacing/>
    </w:pPr>
  </w:style>
  <w:style w:type="paragraph" w:styleId="Notedebasdepage">
    <w:name w:val="footnote text"/>
    <w:basedOn w:val="Normal"/>
    <w:link w:val="NotedebasdepageCar"/>
    <w:uiPriority w:val="99"/>
    <w:semiHidden/>
    <w:rsid w:val="00BE0C0F"/>
    <w:pPr>
      <w:spacing w:line="240" w:lineRule="auto"/>
    </w:pPr>
    <w:rPr>
      <w:sz w:val="20"/>
    </w:rPr>
  </w:style>
  <w:style w:type="character" w:customStyle="1" w:styleId="NotedebasdepageCar">
    <w:name w:val="Note de bas de page Car"/>
    <w:basedOn w:val="Policepardfaut"/>
    <w:link w:val="Notedebasdepage"/>
    <w:uiPriority w:val="99"/>
    <w:semiHidden/>
    <w:locked/>
    <w:rsid w:val="00BE0C0F"/>
    <w:rPr>
      <w:rFonts w:cs="Times New Roman"/>
      <w:sz w:val="20"/>
    </w:rPr>
  </w:style>
  <w:style w:type="character" w:styleId="Appelnotedebasdep">
    <w:name w:val="footnote reference"/>
    <w:basedOn w:val="Policepardfaut"/>
    <w:uiPriority w:val="99"/>
    <w:semiHidden/>
    <w:rsid w:val="00BE0C0F"/>
    <w:rPr>
      <w:rFonts w:cs="Times New Roman"/>
      <w:vertAlign w:val="superscript"/>
    </w:rPr>
  </w:style>
  <w:style w:type="paragraph" w:styleId="NormalWeb">
    <w:name w:val="Normal (Web)"/>
    <w:basedOn w:val="Normal"/>
    <w:uiPriority w:val="99"/>
    <w:semiHidden/>
    <w:rsid w:val="00BE0C0F"/>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6A4540"/>
    <w:rPr>
      <w:sz w:val="16"/>
      <w:szCs w:val="16"/>
    </w:rPr>
  </w:style>
  <w:style w:type="paragraph" w:styleId="Commentaire">
    <w:name w:val="annotation text"/>
    <w:basedOn w:val="Normal"/>
    <w:link w:val="CommentaireCar"/>
    <w:uiPriority w:val="99"/>
    <w:semiHidden/>
    <w:unhideWhenUsed/>
    <w:rsid w:val="006A4540"/>
    <w:rPr>
      <w:sz w:val="20"/>
    </w:rPr>
  </w:style>
  <w:style w:type="character" w:customStyle="1" w:styleId="CommentaireCar">
    <w:name w:val="Commentaire Car"/>
    <w:basedOn w:val="Policepardfaut"/>
    <w:link w:val="Commentaire"/>
    <w:uiPriority w:val="99"/>
    <w:semiHidden/>
    <w:rsid w:val="006A4540"/>
    <w:rPr>
      <w:color w:val="000000"/>
      <w:sz w:val="20"/>
      <w:szCs w:val="20"/>
    </w:rPr>
  </w:style>
  <w:style w:type="paragraph" w:styleId="Objetducommentaire">
    <w:name w:val="annotation subject"/>
    <w:basedOn w:val="Commentaire"/>
    <w:next w:val="Commentaire"/>
    <w:link w:val="ObjetducommentaireCar"/>
    <w:uiPriority w:val="99"/>
    <w:semiHidden/>
    <w:unhideWhenUsed/>
    <w:rsid w:val="006A4540"/>
    <w:rPr>
      <w:b/>
      <w:bCs/>
    </w:rPr>
  </w:style>
  <w:style w:type="character" w:customStyle="1" w:styleId="ObjetducommentaireCar">
    <w:name w:val="Objet du commentaire Car"/>
    <w:basedOn w:val="CommentaireCar"/>
    <w:link w:val="Objetducommentaire"/>
    <w:uiPriority w:val="99"/>
    <w:semiHidden/>
    <w:rsid w:val="006A4540"/>
    <w:rPr>
      <w:b/>
      <w:bCs/>
      <w:color w:val="000000"/>
      <w:sz w:val="20"/>
      <w:szCs w:val="20"/>
    </w:rPr>
  </w:style>
  <w:style w:type="character" w:styleId="Lienhypertexte">
    <w:name w:val="Hyperlink"/>
    <w:basedOn w:val="Policepardfaut"/>
    <w:uiPriority w:val="99"/>
    <w:unhideWhenUsed/>
    <w:rsid w:val="00272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C1"/>
    <w:pPr>
      <w:spacing w:line="276" w:lineRule="auto"/>
    </w:pPr>
    <w:rPr>
      <w:color w:val="000000"/>
      <w:sz w:val="22"/>
    </w:rPr>
  </w:style>
  <w:style w:type="paragraph" w:styleId="Titre1">
    <w:name w:val="heading 1"/>
    <w:basedOn w:val="Normal"/>
    <w:next w:val="Normal"/>
    <w:link w:val="Titre1Car"/>
    <w:uiPriority w:val="99"/>
    <w:qFormat/>
    <w:rsid w:val="00867CC1"/>
    <w:pPr>
      <w:keepNext/>
      <w:keepLines/>
      <w:spacing w:before="480" w:after="120"/>
      <w:contextualSpacing/>
      <w:outlineLvl w:val="0"/>
    </w:pPr>
    <w:rPr>
      <w:b/>
      <w:sz w:val="48"/>
    </w:rPr>
  </w:style>
  <w:style w:type="paragraph" w:styleId="Titre2">
    <w:name w:val="heading 2"/>
    <w:basedOn w:val="Normal"/>
    <w:next w:val="Normal"/>
    <w:link w:val="Titre2Car"/>
    <w:uiPriority w:val="99"/>
    <w:qFormat/>
    <w:rsid w:val="00867CC1"/>
    <w:pPr>
      <w:keepNext/>
      <w:keepLines/>
      <w:spacing w:before="360" w:after="80"/>
      <w:contextualSpacing/>
      <w:outlineLvl w:val="1"/>
    </w:pPr>
    <w:rPr>
      <w:b/>
      <w:sz w:val="36"/>
    </w:rPr>
  </w:style>
  <w:style w:type="paragraph" w:styleId="Titre3">
    <w:name w:val="heading 3"/>
    <w:basedOn w:val="Normal"/>
    <w:next w:val="Normal"/>
    <w:link w:val="Titre3Car"/>
    <w:uiPriority w:val="99"/>
    <w:qFormat/>
    <w:rsid w:val="00867CC1"/>
    <w:pPr>
      <w:keepNext/>
      <w:keepLines/>
      <w:spacing w:before="280" w:after="80"/>
      <w:contextualSpacing/>
      <w:outlineLvl w:val="2"/>
    </w:pPr>
    <w:rPr>
      <w:b/>
      <w:sz w:val="28"/>
    </w:rPr>
  </w:style>
  <w:style w:type="paragraph" w:styleId="Titre4">
    <w:name w:val="heading 4"/>
    <w:basedOn w:val="Normal"/>
    <w:next w:val="Normal"/>
    <w:link w:val="Titre4Car"/>
    <w:uiPriority w:val="99"/>
    <w:qFormat/>
    <w:rsid w:val="00867CC1"/>
    <w:pPr>
      <w:keepNext/>
      <w:keepLines/>
      <w:spacing w:before="240" w:after="40"/>
      <w:contextualSpacing/>
      <w:outlineLvl w:val="3"/>
    </w:pPr>
    <w:rPr>
      <w:b/>
      <w:sz w:val="24"/>
    </w:rPr>
  </w:style>
  <w:style w:type="paragraph" w:styleId="Titre5">
    <w:name w:val="heading 5"/>
    <w:basedOn w:val="Normal"/>
    <w:next w:val="Normal"/>
    <w:link w:val="Titre5Car"/>
    <w:uiPriority w:val="99"/>
    <w:qFormat/>
    <w:rsid w:val="00867CC1"/>
    <w:pPr>
      <w:keepNext/>
      <w:keepLines/>
      <w:spacing w:before="220" w:after="40"/>
      <w:contextualSpacing/>
      <w:outlineLvl w:val="4"/>
    </w:pPr>
    <w:rPr>
      <w:b/>
    </w:rPr>
  </w:style>
  <w:style w:type="paragraph" w:styleId="Titre6">
    <w:name w:val="heading 6"/>
    <w:basedOn w:val="Normal"/>
    <w:next w:val="Normal"/>
    <w:link w:val="Titre6Car"/>
    <w:uiPriority w:val="99"/>
    <w:qFormat/>
    <w:rsid w:val="00867CC1"/>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B6805"/>
    <w:rPr>
      <w:rFonts w:ascii="Cambria" w:hAnsi="Cambria" w:cs="Times New Roman"/>
      <w:b/>
      <w:bCs/>
      <w:color w:val="000000"/>
      <w:kern w:val="32"/>
      <w:sz w:val="32"/>
      <w:szCs w:val="32"/>
    </w:rPr>
  </w:style>
  <w:style w:type="character" w:customStyle="1" w:styleId="Titre2Car">
    <w:name w:val="Titre 2 Car"/>
    <w:basedOn w:val="Policepardfaut"/>
    <w:link w:val="Titre2"/>
    <w:uiPriority w:val="99"/>
    <w:semiHidden/>
    <w:locked/>
    <w:rsid w:val="003B6805"/>
    <w:rPr>
      <w:rFonts w:ascii="Cambria" w:hAnsi="Cambria" w:cs="Times New Roman"/>
      <w:b/>
      <w:bCs/>
      <w:i/>
      <w:iCs/>
      <w:color w:val="000000"/>
      <w:sz w:val="28"/>
      <w:szCs w:val="28"/>
    </w:rPr>
  </w:style>
  <w:style w:type="character" w:customStyle="1" w:styleId="Titre3Car">
    <w:name w:val="Titre 3 Car"/>
    <w:basedOn w:val="Policepardfaut"/>
    <w:link w:val="Titre3"/>
    <w:uiPriority w:val="99"/>
    <w:semiHidden/>
    <w:locked/>
    <w:rsid w:val="003B6805"/>
    <w:rPr>
      <w:rFonts w:ascii="Cambria" w:hAnsi="Cambria" w:cs="Times New Roman"/>
      <w:b/>
      <w:bCs/>
      <w:color w:val="000000"/>
      <w:sz w:val="26"/>
      <w:szCs w:val="26"/>
    </w:rPr>
  </w:style>
  <w:style w:type="character" w:customStyle="1" w:styleId="Titre4Car">
    <w:name w:val="Titre 4 Car"/>
    <w:basedOn w:val="Policepardfaut"/>
    <w:link w:val="Titre4"/>
    <w:uiPriority w:val="99"/>
    <w:semiHidden/>
    <w:locked/>
    <w:rsid w:val="003B6805"/>
    <w:rPr>
      <w:rFonts w:ascii="Calibri" w:hAnsi="Calibri" w:cs="Times New Roman"/>
      <w:b/>
      <w:bCs/>
      <w:color w:val="000000"/>
      <w:sz w:val="28"/>
      <w:szCs w:val="28"/>
    </w:rPr>
  </w:style>
  <w:style w:type="character" w:customStyle="1" w:styleId="Titre5Car">
    <w:name w:val="Titre 5 Car"/>
    <w:basedOn w:val="Policepardfaut"/>
    <w:link w:val="Titre5"/>
    <w:uiPriority w:val="99"/>
    <w:semiHidden/>
    <w:locked/>
    <w:rsid w:val="003B6805"/>
    <w:rPr>
      <w:rFonts w:ascii="Calibri" w:hAnsi="Calibri" w:cs="Times New Roman"/>
      <w:b/>
      <w:bCs/>
      <w:i/>
      <w:iCs/>
      <w:color w:val="000000"/>
      <w:sz w:val="26"/>
      <w:szCs w:val="26"/>
    </w:rPr>
  </w:style>
  <w:style w:type="character" w:customStyle="1" w:styleId="Titre6Car">
    <w:name w:val="Titre 6 Car"/>
    <w:basedOn w:val="Policepardfaut"/>
    <w:link w:val="Titre6"/>
    <w:uiPriority w:val="99"/>
    <w:semiHidden/>
    <w:locked/>
    <w:rsid w:val="003B6805"/>
    <w:rPr>
      <w:rFonts w:ascii="Calibri" w:hAnsi="Calibri" w:cs="Times New Roman"/>
      <w:b/>
      <w:bCs/>
      <w:color w:val="000000"/>
    </w:rPr>
  </w:style>
  <w:style w:type="paragraph" w:styleId="Textedebulles">
    <w:name w:val="Balloon Text"/>
    <w:basedOn w:val="Normal"/>
    <w:link w:val="TextedebullesCar"/>
    <w:uiPriority w:val="99"/>
    <w:semiHidden/>
    <w:rsid w:val="003B6805"/>
    <w:pPr>
      <w:spacing w:line="240" w:lineRule="auto"/>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rsid w:val="006E07D5"/>
    <w:rPr>
      <w:rFonts w:ascii="Times New Roman" w:hAnsi="Times New Roman"/>
      <w:color w:val="000000"/>
      <w:sz w:val="0"/>
      <w:szCs w:val="0"/>
    </w:rPr>
  </w:style>
  <w:style w:type="table" w:customStyle="1" w:styleId="TableNormal1">
    <w:name w:val="Table Normal1"/>
    <w:uiPriority w:val="99"/>
    <w:rsid w:val="00867CC1"/>
    <w:pPr>
      <w:spacing w:line="276" w:lineRule="auto"/>
    </w:pPr>
    <w:rPr>
      <w:color w:val="000000"/>
      <w:sz w:val="22"/>
    </w:rPr>
    <w:tblPr>
      <w:tblCellMar>
        <w:top w:w="0" w:type="dxa"/>
        <w:left w:w="0" w:type="dxa"/>
        <w:bottom w:w="0" w:type="dxa"/>
        <w:right w:w="0" w:type="dxa"/>
      </w:tblCellMar>
    </w:tblPr>
  </w:style>
  <w:style w:type="paragraph" w:styleId="Titre">
    <w:name w:val="Title"/>
    <w:basedOn w:val="Normal"/>
    <w:next w:val="Normal"/>
    <w:link w:val="TitreCar"/>
    <w:uiPriority w:val="99"/>
    <w:qFormat/>
    <w:rsid w:val="00867CC1"/>
    <w:pPr>
      <w:keepNext/>
      <w:keepLines/>
      <w:spacing w:before="480" w:after="120"/>
      <w:contextualSpacing/>
    </w:pPr>
    <w:rPr>
      <w:b/>
      <w:sz w:val="72"/>
    </w:rPr>
  </w:style>
  <w:style w:type="character" w:customStyle="1" w:styleId="TitreCar">
    <w:name w:val="Titre Car"/>
    <w:basedOn w:val="Policepardfaut"/>
    <w:link w:val="Titre"/>
    <w:uiPriority w:val="99"/>
    <w:locked/>
    <w:rsid w:val="003B6805"/>
    <w:rPr>
      <w:rFonts w:ascii="Cambria" w:hAnsi="Cambria" w:cs="Times New Roman"/>
      <w:b/>
      <w:bCs/>
      <w:color w:val="000000"/>
      <w:kern w:val="28"/>
      <w:sz w:val="32"/>
      <w:szCs w:val="32"/>
    </w:rPr>
  </w:style>
  <w:style w:type="paragraph" w:styleId="Sous-titre">
    <w:name w:val="Subtitle"/>
    <w:basedOn w:val="Normal"/>
    <w:next w:val="Normal"/>
    <w:link w:val="Sous-titreCar"/>
    <w:uiPriority w:val="99"/>
    <w:qFormat/>
    <w:rsid w:val="00867CC1"/>
    <w:pPr>
      <w:keepNext/>
      <w:keepLines/>
      <w:spacing w:before="360" w:after="80"/>
      <w:contextualSpacing/>
    </w:pPr>
    <w:rPr>
      <w:rFonts w:ascii="Georgia" w:hAnsi="Georgia" w:cs="Georgia"/>
      <w:i/>
      <w:color w:val="666666"/>
      <w:sz w:val="48"/>
    </w:rPr>
  </w:style>
  <w:style w:type="character" w:customStyle="1" w:styleId="Sous-titreCar">
    <w:name w:val="Sous-titre Car"/>
    <w:basedOn w:val="Policepardfaut"/>
    <w:link w:val="Sous-titre"/>
    <w:uiPriority w:val="99"/>
    <w:locked/>
    <w:rsid w:val="003B6805"/>
    <w:rPr>
      <w:rFonts w:ascii="Cambria" w:hAnsi="Cambria" w:cs="Times New Roman"/>
      <w:color w:val="000000"/>
      <w:sz w:val="24"/>
      <w:szCs w:val="24"/>
    </w:rPr>
  </w:style>
  <w:style w:type="paragraph" w:styleId="En-tte">
    <w:name w:val="header"/>
    <w:basedOn w:val="Normal"/>
    <w:link w:val="En-tteCar"/>
    <w:uiPriority w:val="99"/>
    <w:rsid w:val="00B55AC1"/>
    <w:pPr>
      <w:tabs>
        <w:tab w:val="center" w:pos="4536"/>
        <w:tab w:val="right" w:pos="9072"/>
      </w:tabs>
      <w:spacing w:line="240" w:lineRule="auto"/>
    </w:pPr>
  </w:style>
  <w:style w:type="character" w:customStyle="1" w:styleId="En-tteCar">
    <w:name w:val="En-tête Car"/>
    <w:basedOn w:val="Policepardfaut"/>
    <w:link w:val="En-tte"/>
    <w:uiPriority w:val="99"/>
    <w:locked/>
    <w:rsid w:val="00B55AC1"/>
    <w:rPr>
      <w:rFonts w:cs="Times New Roman"/>
    </w:rPr>
  </w:style>
  <w:style w:type="paragraph" w:styleId="Pieddepage">
    <w:name w:val="footer"/>
    <w:basedOn w:val="Normal"/>
    <w:link w:val="PieddepageCar"/>
    <w:uiPriority w:val="99"/>
    <w:rsid w:val="00B55AC1"/>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B55AC1"/>
    <w:rPr>
      <w:rFonts w:cs="Times New Roman"/>
    </w:rPr>
  </w:style>
  <w:style w:type="paragraph" w:styleId="Paragraphedeliste">
    <w:name w:val="List Paragraph"/>
    <w:basedOn w:val="Normal"/>
    <w:uiPriority w:val="99"/>
    <w:qFormat/>
    <w:rsid w:val="00B55AC1"/>
    <w:pPr>
      <w:ind w:left="720"/>
      <w:contextualSpacing/>
    </w:pPr>
  </w:style>
  <w:style w:type="paragraph" w:styleId="Notedebasdepage">
    <w:name w:val="footnote text"/>
    <w:basedOn w:val="Normal"/>
    <w:link w:val="NotedebasdepageCar"/>
    <w:uiPriority w:val="99"/>
    <w:semiHidden/>
    <w:rsid w:val="00BE0C0F"/>
    <w:pPr>
      <w:spacing w:line="240" w:lineRule="auto"/>
    </w:pPr>
    <w:rPr>
      <w:sz w:val="20"/>
    </w:rPr>
  </w:style>
  <w:style w:type="character" w:customStyle="1" w:styleId="NotedebasdepageCar">
    <w:name w:val="Note de bas de page Car"/>
    <w:basedOn w:val="Policepardfaut"/>
    <w:link w:val="Notedebasdepage"/>
    <w:uiPriority w:val="99"/>
    <w:semiHidden/>
    <w:locked/>
    <w:rsid w:val="00BE0C0F"/>
    <w:rPr>
      <w:rFonts w:cs="Times New Roman"/>
      <w:sz w:val="20"/>
    </w:rPr>
  </w:style>
  <w:style w:type="character" w:styleId="Appelnotedebasdep">
    <w:name w:val="footnote reference"/>
    <w:basedOn w:val="Policepardfaut"/>
    <w:uiPriority w:val="99"/>
    <w:semiHidden/>
    <w:rsid w:val="00BE0C0F"/>
    <w:rPr>
      <w:rFonts w:cs="Times New Roman"/>
      <w:vertAlign w:val="superscript"/>
    </w:rPr>
  </w:style>
  <w:style w:type="paragraph" w:styleId="NormalWeb">
    <w:name w:val="Normal (Web)"/>
    <w:basedOn w:val="Normal"/>
    <w:uiPriority w:val="99"/>
    <w:semiHidden/>
    <w:rsid w:val="00BE0C0F"/>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6A4540"/>
    <w:rPr>
      <w:sz w:val="16"/>
      <w:szCs w:val="16"/>
    </w:rPr>
  </w:style>
  <w:style w:type="paragraph" w:styleId="Commentaire">
    <w:name w:val="annotation text"/>
    <w:basedOn w:val="Normal"/>
    <w:link w:val="CommentaireCar"/>
    <w:uiPriority w:val="99"/>
    <w:semiHidden/>
    <w:unhideWhenUsed/>
    <w:rsid w:val="006A4540"/>
    <w:rPr>
      <w:sz w:val="20"/>
    </w:rPr>
  </w:style>
  <w:style w:type="character" w:customStyle="1" w:styleId="CommentaireCar">
    <w:name w:val="Commentaire Car"/>
    <w:basedOn w:val="Policepardfaut"/>
    <w:link w:val="Commentaire"/>
    <w:uiPriority w:val="99"/>
    <w:semiHidden/>
    <w:rsid w:val="006A4540"/>
    <w:rPr>
      <w:color w:val="000000"/>
      <w:sz w:val="20"/>
      <w:szCs w:val="20"/>
    </w:rPr>
  </w:style>
  <w:style w:type="paragraph" w:styleId="Objetducommentaire">
    <w:name w:val="annotation subject"/>
    <w:basedOn w:val="Commentaire"/>
    <w:next w:val="Commentaire"/>
    <w:link w:val="ObjetducommentaireCar"/>
    <w:uiPriority w:val="99"/>
    <w:semiHidden/>
    <w:unhideWhenUsed/>
    <w:rsid w:val="006A4540"/>
    <w:rPr>
      <w:b/>
      <w:bCs/>
    </w:rPr>
  </w:style>
  <w:style w:type="character" w:customStyle="1" w:styleId="ObjetducommentaireCar">
    <w:name w:val="Objet du commentaire Car"/>
    <w:basedOn w:val="CommentaireCar"/>
    <w:link w:val="Objetducommentaire"/>
    <w:uiPriority w:val="99"/>
    <w:semiHidden/>
    <w:rsid w:val="006A4540"/>
    <w:rPr>
      <w:b/>
      <w:bCs/>
      <w:color w:val="000000"/>
      <w:sz w:val="20"/>
      <w:szCs w:val="20"/>
    </w:rPr>
  </w:style>
  <w:style w:type="character" w:styleId="Lienhypertexte">
    <w:name w:val="Hyperlink"/>
    <w:basedOn w:val="Policepardfaut"/>
    <w:uiPriority w:val="99"/>
    <w:unhideWhenUsed/>
    <w:rsid w:val="00272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39756">
      <w:marLeft w:val="0"/>
      <w:marRight w:val="0"/>
      <w:marTop w:val="0"/>
      <w:marBottom w:val="0"/>
      <w:divBdr>
        <w:top w:val="none" w:sz="0" w:space="0" w:color="auto"/>
        <w:left w:val="none" w:sz="0" w:space="0" w:color="auto"/>
        <w:bottom w:val="none" w:sz="0" w:space="0" w:color="auto"/>
        <w:right w:val="none" w:sz="0" w:space="0" w:color="auto"/>
      </w:divBdr>
    </w:div>
    <w:div w:id="683439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uricette.barthelemi@sg.social.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vid.bressot@sg.social.gouv.fr" TargetMode="External"/><Relationship Id="rId4" Type="http://schemas.microsoft.com/office/2007/relationships/stylesWithEffects" Target="stylesWithEffects.xml"/><Relationship Id="rId9" Type="http://schemas.openxmlformats.org/officeDocument/2006/relationships/hyperlink" Target="mailto:zohra.saih.bouiala@sg.social.gouv.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5295-9281-4C88-B4DE-F6C6F196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428</Words>
  <Characters>4537</Characters>
  <Application>Microsoft Office Word</Application>
  <DocSecurity>4</DocSecurity>
  <Lines>37</Lines>
  <Paragraphs>9</Paragraphs>
  <ScaleCrop>false</ScaleCrop>
  <HeadingPairs>
    <vt:vector size="2" baseType="variant">
      <vt:variant>
        <vt:lpstr>Titre</vt:lpstr>
      </vt:variant>
      <vt:variant>
        <vt:i4>1</vt:i4>
      </vt:variant>
    </vt:vector>
  </HeadingPairs>
  <TitlesOfParts>
    <vt:vector size="1" baseType="lpstr">
      <vt:lpstr>Protection fonctionnelle formulaire de demande - version nov2012[1].docx</vt:lpstr>
    </vt:vector>
  </TitlesOfParts>
  <Company>Ministères Chargés des Affaires Sociales</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fonctionnelle formulaire de demande - version nov2012[1].docx</dc:title>
  <dc:creator>Modifications BARTHELEMI DRH SD1F</dc:creator>
  <cp:lastModifiedBy>AUGE Yohann (UT047)</cp:lastModifiedBy>
  <cp:revision>2</cp:revision>
  <cp:lastPrinted>2015-10-22T17:03:00Z</cp:lastPrinted>
  <dcterms:created xsi:type="dcterms:W3CDTF">2017-01-30T12:34:00Z</dcterms:created>
  <dcterms:modified xsi:type="dcterms:W3CDTF">2017-01-30T12:34:00Z</dcterms:modified>
</cp:coreProperties>
</file>